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13768F" w:rsidRDefault="00BA5AE7" w:rsidP="00101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АДМИНИСТРАЦИЯ МУНИЦИПАЛЬНОГО </w:t>
      </w:r>
      <w:r w:rsidR="0025668E" w:rsidRPr="0013768F">
        <w:rPr>
          <w:rFonts w:ascii="PT Astra Serif" w:hAnsi="PT Astra Serif" w:cs="Times New Roman CYR"/>
          <w:b/>
          <w:bCs/>
          <w:sz w:val="28"/>
          <w:szCs w:val="28"/>
        </w:rPr>
        <w:t>О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БРАЗОВАНИЯ </w:t>
      </w:r>
      <w:r w:rsidRPr="0013768F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ЧЕРДАКЛИНСКИЙ РАЙОН</w:t>
      </w:r>
      <w:r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УЛЬЯНОВСКОЙ ОБЛАСТИ</w:t>
      </w:r>
    </w:p>
    <w:p w:rsidR="00BA5AE7" w:rsidRPr="0013768F" w:rsidRDefault="00BA5AE7" w:rsidP="001018E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b/>
          <w:sz w:val="28"/>
          <w:szCs w:val="28"/>
        </w:rPr>
      </w:pPr>
    </w:p>
    <w:p w:rsidR="00BA5AE7" w:rsidRPr="0013768F" w:rsidRDefault="00BA5AE7" w:rsidP="00101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proofErr w:type="gramStart"/>
      <w:r w:rsidRPr="0013768F">
        <w:rPr>
          <w:rFonts w:ascii="PT Astra Serif" w:hAnsi="PT Astra Serif" w:cs="Times New Roman CYR"/>
          <w:b/>
          <w:bCs/>
          <w:sz w:val="28"/>
          <w:szCs w:val="28"/>
        </w:rPr>
        <w:t>П</w:t>
      </w:r>
      <w:proofErr w:type="gramEnd"/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О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С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Т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А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Н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О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В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Л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Е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Н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И</w:t>
      </w:r>
      <w:r w:rsidR="0013768F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Е</w:t>
      </w:r>
    </w:p>
    <w:p w:rsidR="009F66AF" w:rsidRPr="0013768F" w:rsidRDefault="008138FE" w:rsidP="001018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b/>
          <w:bCs/>
          <w:sz w:val="28"/>
          <w:szCs w:val="28"/>
        </w:rPr>
      </w:pPr>
      <w:r w:rsidRPr="0013768F">
        <w:rPr>
          <w:rFonts w:ascii="PT Astra Serif" w:hAnsi="PT Astra Serif" w:cs="Times New Roman"/>
          <w:b/>
          <w:bCs/>
          <w:sz w:val="28"/>
          <w:szCs w:val="28"/>
        </w:rPr>
        <w:t>_____________</w:t>
      </w:r>
      <w:r w:rsidR="0013768F"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2024 </w:t>
      </w:r>
      <w:r w:rsidR="007F0D61"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13768F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</w:t>
      </w:r>
      <w:r w:rsidR="007F0D61"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="001018E4"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          </w:t>
      </w:r>
      <w:r w:rsidR="007F0D61"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</w:t>
      </w:r>
      <w:r w:rsidR="0013768F">
        <w:rPr>
          <w:rFonts w:ascii="PT Astra Serif" w:hAnsi="PT Astra Serif" w:cs="Times New Roman"/>
          <w:b/>
          <w:bCs/>
          <w:sz w:val="28"/>
          <w:szCs w:val="28"/>
        </w:rPr>
        <w:t>№</w:t>
      </w:r>
      <w:r w:rsidRPr="0013768F">
        <w:rPr>
          <w:rFonts w:ascii="PT Astra Serif" w:hAnsi="PT Astra Serif" w:cs="Times New Roman"/>
          <w:b/>
          <w:bCs/>
          <w:sz w:val="28"/>
          <w:szCs w:val="28"/>
        </w:rPr>
        <w:t>_____</w:t>
      </w:r>
    </w:p>
    <w:p w:rsidR="007F0D61" w:rsidRPr="0013768F" w:rsidRDefault="007F0D61" w:rsidP="00101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BA5AE7" w:rsidRPr="0013768F" w:rsidRDefault="00BA5AE7" w:rsidP="00101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3768F">
        <w:rPr>
          <w:rFonts w:ascii="PT Astra Serif" w:hAnsi="PT Astra Serif" w:cs="Times New Roman CYR"/>
          <w:b/>
          <w:bCs/>
          <w:sz w:val="28"/>
          <w:szCs w:val="28"/>
        </w:rPr>
        <w:t>р.п.</w:t>
      </w:r>
      <w:r w:rsidR="00A619A1" w:rsidRPr="0013768F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13768F">
        <w:rPr>
          <w:rFonts w:ascii="PT Astra Serif" w:hAnsi="PT Astra Serif" w:cs="Times New Roman CYR"/>
          <w:b/>
          <w:bCs/>
          <w:sz w:val="28"/>
          <w:szCs w:val="28"/>
        </w:rPr>
        <w:t>Чердаклы</w:t>
      </w:r>
    </w:p>
    <w:p w:rsidR="00BA5AE7" w:rsidRPr="0013768F" w:rsidRDefault="00BA5AE7" w:rsidP="00BA5AE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163821" w:rsidRPr="0013768F" w:rsidRDefault="00163821" w:rsidP="001638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768F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Pr="0013768F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</w:t>
      </w:r>
      <w:r w:rsidR="001018E4" w:rsidRPr="0013768F">
        <w:rPr>
          <w:rFonts w:ascii="PT Astra Serif" w:hAnsi="PT Astra Serif" w:cs="Times New Roman"/>
          <w:b/>
          <w:sz w:val="28"/>
          <w:szCs w:val="28"/>
        </w:rPr>
        <w:t>кий район» Ульяновской области от 27.12.2021  № 1623 «</w:t>
      </w:r>
      <w:r w:rsidRPr="0013768F">
        <w:rPr>
          <w:rFonts w:ascii="PT Astra Serif" w:hAnsi="PT Astra Serif" w:cs="Times New Roman"/>
          <w:b/>
          <w:bCs/>
          <w:sz w:val="28"/>
          <w:szCs w:val="28"/>
        </w:rPr>
        <w:t>Об утвер</w:t>
      </w:r>
      <w:r w:rsidR="001018E4" w:rsidRPr="0013768F">
        <w:rPr>
          <w:rFonts w:ascii="PT Astra Serif" w:hAnsi="PT Astra Serif" w:cs="Times New Roman"/>
          <w:b/>
          <w:bCs/>
          <w:sz w:val="28"/>
          <w:szCs w:val="28"/>
        </w:rPr>
        <w:t xml:space="preserve">ждении муниципальной программы </w:t>
      </w:r>
      <w:r w:rsidRPr="0013768F">
        <w:rPr>
          <w:rFonts w:ascii="PT Astra Serif" w:hAnsi="PT Astra Serif" w:cs="Times New Roman"/>
          <w:b/>
          <w:bCs/>
          <w:sz w:val="28"/>
          <w:szCs w:val="28"/>
        </w:rPr>
        <w:t>«Пятилетка благоустройства на 2022-2026 годы на территории муниципального образования «Чердаклинское городское поселение» Чердаклинско</w:t>
      </w:r>
      <w:r w:rsidR="001018E4" w:rsidRPr="0013768F">
        <w:rPr>
          <w:rFonts w:ascii="PT Astra Serif" w:hAnsi="PT Astra Serif" w:cs="Times New Roman"/>
          <w:b/>
          <w:bCs/>
          <w:sz w:val="28"/>
          <w:szCs w:val="28"/>
        </w:rPr>
        <w:t>го района Ульяновской области»</w:t>
      </w:r>
    </w:p>
    <w:p w:rsidR="00163821" w:rsidRPr="0013768F" w:rsidRDefault="00163821" w:rsidP="001018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163821" w:rsidRPr="0013768F" w:rsidRDefault="00163821" w:rsidP="0016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rFonts w:ascii="PT Astra Serif" w:eastAsia="Calibri" w:hAnsi="PT Astra Serif" w:cs="Times New Roman"/>
          <w:sz w:val="28"/>
          <w:szCs w:val="28"/>
        </w:rPr>
      </w:pPr>
      <w:r w:rsidRPr="0013768F">
        <w:rPr>
          <w:rFonts w:ascii="PT Astra Serif" w:eastAsia="Calibri" w:hAnsi="PT Astra Serif" w:cs="Times New Roman"/>
          <w:sz w:val="28"/>
          <w:szCs w:val="28"/>
        </w:rPr>
        <w:t>В соответствии со статьей 179 Бюджетного кодекса Российской Федерации администрация муниципального обр</w:t>
      </w:r>
      <w:r w:rsidR="004A76F3" w:rsidRPr="0013768F">
        <w:rPr>
          <w:rFonts w:ascii="PT Astra Serif" w:eastAsia="Calibri" w:hAnsi="PT Astra Serif" w:cs="Times New Roman"/>
          <w:sz w:val="28"/>
          <w:szCs w:val="28"/>
        </w:rPr>
        <w:t xml:space="preserve">азования «Чердаклинский район» </w:t>
      </w:r>
      <w:r w:rsidRPr="0013768F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</w:t>
      </w:r>
      <w:proofErr w:type="gramStart"/>
      <w:r w:rsidRPr="0013768F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о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с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т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а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н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о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в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л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я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е</w:t>
      </w:r>
      <w:r w:rsid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eastAsia="Calibri" w:hAnsi="PT Astra Serif" w:cs="Times New Roman"/>
          <w:sz w:val="28"/>
          <w:szCs w:val="28"/>
        </w:rPr>
        <w:t>т:</w:t>
      </w:r>
    </w:p>
    <w:p w:rsidR="00163821" w:rsidRPr="0013768F" w:rsidRDefault="00163821" w:rsidP="0016382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3768F">
        <w:rPr>
          <w:rStyle w:val="1"/>
          <w:rFonts w:ascii="PT Astra Serif" w:eastAsia="Calibri" w:hAnsi="PT Astra Serif" w:cs="Times New Roman"/>
          <w:sz w:val="28"/>
          <w:szCs w:val="28"/>
        </w:rPr>
        <w:t xml:space="preserve">1.Внести в муниципальную программу </w:t>
      </w:r>
      <w:r w:rsidRPr="0013768F">
        <w:rPr>
          <w:rFonts w:ascii="PT Astra Serif" w:hAnsi="PT Astra Serif" w:cs="Times New Roman"/>
          <w:bCs/>
          <w:sz w:val="28"/>
          <w:szCs w:val="28"/>
        </w:rPr>
        <w:t xml:space="preserve">«Пятилетка благоустройства на 2022-2026 годы на территории муниципального образования «Чердаклинское городское поселение» Чердаклинского района Ульяновской области», утвержденную </w:t>
      </w:r>
      <w:r w:rsidRPr="0013768F">
        <w:rPr>
          <w:rStyle w:val="1"/>
          <w:rFonts w:ascii="PT Astra Serif" w:eastAsia="Calibri" w:hAnsi="PT Astra Serif" w:cs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</w:t>
      </w:r>
      <w:r w:rsidRPr="0013768F">
        <w:rPr>
          <w:rFonts w:ascii="PT Astra Serif" w:hAnsi="PT Astra Serif" w:cs="Times New Roman"/>
          <w:sz w:val="28"/>
          <w:szCs w:val="28"/>
        </w:rPr>
        <w:t xml:space="preserve"> 27.12.2021 № 1623 </w:t>
      </w:r>
      <w:r w:rsidR="0085344E" w:rsidRPr="0013768F">
        <w:rPr>
          <w:rFonts w:ascii="PT Astra Serif" w:hAnsi="PT Astra Serif" w:cs="Times New Roman"/>
          <w:sz w:val="28"/>
          <w:szCs w:val="28"/>
        </w:rPr>
        <w:t>«</w:t>
      </w:r>
      <w:r w:rsidR="0085344E" w:rsidRPr="0013768F">
        <w:rPr>
          <w:rFonts w:ascii="PT Astra Serif" w:hAnsi="PT Astra Serif" w:cs="Times New Roman"/>
          <w:bCs/>
          <w:sz w:val="28"/>
          <w:szCs w:val="28"/>
        </w:rPr>
        <w:t>Об утвер</w:t>
      </w:r>
      <w:r w:rsidR="00BA1513" w:rsidRPr="0013768F">
        <w:rPr>
          <w:rFonts w:ascii="PT Astra Serif" w:hAnsi="PT Astra Serif" w:cs="Times New Roman"/>
          <w:bCs/>
          <w:sz w:val="28"/>
          <w:szCs w:val="28"/>
        </w:rPr>
        <w:t xml:space="preserve">ждении муниципальной программы </w:t>
      </w:r>
      <w:r w:rsidR="0085344E" w:rsidRPr="0013768F">
        <w:rPr>
          <w:rFonts w:ascii="PT Astra Serif" w:hAnsi="PT Astra Serif" w:cs="Times New Roman"/>
          <w:bCs/>
          <w:sz w:val="28"/>
          <w:szCs w:val="28"/>
        </w:rPr>
        <w:t>«Пятилетка благоустройства на 2022-2026 годы на территории муниципального образования «Чердаклинское городское поселение» Чердаклинс</w:t>
      </w:r>
      <w:r w:rsidR="00EC76EA" w:rsidRPr="0013768F">
        <w:rPr>
          <w:rFonts w:ascii="PT Astra Serif" w:hAnsi="PT Astra Serif" w:cs="Times New Roman"/>
          <w:bCs/>
          <w:sz w:val="28"/>
          <w:szCs w:val="28"/>
        </w:rPr>
        <w:t>кого района Ульяновской области</w:t>
      </w:r>
      <w:r w:rsidRPr="0013768F">
        <w:rPr>
          <w:rFonts w:ascii="PT Astra Serif" w:hAnsi="PT Astra Serif" w:cs="Times New Roman"/>
          <w:bCs/>
          <w:sz w:val="28"/>
          <w:szCs w:val="28"/>
        </w:rPr>
        <w:t>»</w:t>
      </w:r>
      <w:proofErr w:type="gramStart"/>
      <w:r w:rsidRPr="0013768F">
        <w:rPr>
          <w:rFonts w:ascii="PT Astra Serif" w:hAnsi="PT Astra Serif" w:cs="Times New Roman"/>
          <w:bCs/>
          <w:sz w:val="28"/>
          <w:szCs w:val="28"/>
        </w:rPr>
        <w:t>,</w:t>
      </w:r>
      <w:r w:rsidRPr="0013768F">
        <w:rPr>
          <w:rStyle w:val="1"/>
          <w:rFonts w:ascii="PT Astra Serif" w:eastAsia="Calibri" w:hAnsi="PT Astra Serif" w:cs="Times New Roman"/>
          <w:sz w:val="28"/>
          <w:szCs w:val="28"/>
        </w:rPr>
        <w:t>с</w:t>
      </w:r>
      <w:proofErr w:type="gramEnd"/>
      <w:r w:rsidRPr="0013768F">
        <w:rPr>
          <w:rStyle w:val="1"/>
          <w:rFonts w:ascii="PT Astra Serif" w:eastAsia="Calibri" w:hAnsi="PT Astra Serif" w:cs="Times New Roman"/>
          <w:sz w:val="28"/>
          <w:szCs w:val="28"/>
        </w:rPr>
        <w:t>ледующие изменения:</w:t>
      </w:r>
    </w:p>
    <w:p w:rsidR="00B20DF6" w:rsidRPr="0013768F" w:rsidRDefault="00B20DF6" w:rsidP="00B20DF6">
      <w:pPr>
        <w:pStyle w:val="a4"/>
        <w:jc w:val="both"/>
        <w:rPr>
          <w:rStyle w:val="1"/>
          <w:rFonts w:ascii="PT Astra Serif" w:eastAsia="Calibri" w:hAnsi="PT Astra Serif"/>
          <w:sz w:val="28"/>
          <w:szCs w:val="28"/>
        </w:rPr>
      </w:pPr>
      <w:r w:rsidRPr="0013768F">
        <w:rPr>
          <w:rStyle w:val="1"/>
          <w:rFonts w:ascii="PT Astra Serif" w:eastAsia="Calibri" w:hAnsi="PT Astra Serif"/>
          <w:sz w:val="28"/>
          <w:szCs w:val="28"/>
        </w:rPr>
        <w:t>1.1)</w:t>
      </w:r>
      <w:r w:rsidR="00EC76EA" w:rsidRPr="0013768F">
        <w:rPr>
          <w:rStyle w:val="1"/>
          <w:rFonts w:ascii="PT Astra Serif" w:eastAsia="Calibri" w:hAnsi="PT Astra Serif"/>
          <w:sz w:val="28"/>
          <w:szCs w:val="28"/>
        </w:rPr>
        <w:t xml:space="preserve"> В паспорте муниципальной п</w:t>
      </w:r>
      <w:r w:rsidRPr="0013768F">
        <w:rPr>
          <w:rStyle w:val="1"/>
          <w:rFonts w:ascii="PT Astra Serif" w:eastAsia="Calibri" w:hAnsi="PT Astra Serif"/>
          <w:sz w:val="28"/>
          <w:szCs w:val="28"/>
        </w:rPr>
        <w:t>рограммы строку «</w:t>
      </w:r>
      <w:r w:rsidRPr="0013768F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B20DF6" w:rsidRPr="0013768F" w:rsidRDefault="00B20DF6" w:rsidP="00B20DF6">
      <w:pPr>
        <w:pStyle w:val="a4"/>
        <w:rPr>
          <w:rStyle w:val="1"/>
          <w:rFonts w:ascii="PT Astra Serif" w:eastAsia="Calibri" w:hAnsi="PT Astra Serif"/>
          <w:sz w:val="28"/>
          <w:szCs w:val="28"/>
        </w:rPr>
      </w:pPr>
      <w:r w:rsidRPr="0013768F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183"/>
      </w:tblGrid>
      <w:tr w:rsidR="00B20DF6" w:rsidRPr="0013768F" w:rsidTr="0013768F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F6" w:rsidRPr="0013768F" w:rsidRDefault="00D27A75" w:rsidP="003E755C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3768F">
              <w:rPr>
                <w:rFonts w:ascii="PT Astra Serif" w:eastAsia="Calibri" w:hAnsi="PT Astra Serif"/>
                <w:sz w:val="28"/>
                <w:szCs w:val="28"/>
              </w:rPr>
              <w:t>10.</w:t>
            </w:r>
            <w:r w:rsidR="00B20DF6" w:rsidRPr="0013768F">
              <w:rPr>
                <w:rFonts w:ascii="PT Astra Serif" w:eastAsia="Calibri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75" w:rsidRPr="0013768F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Общий объем финансирования Программы в течени</w:t>
            </w:r>
            <w:r w:rsidR="000502D1" w:rsidRPr="0013768F">
              <w:rPr>
                <w:rFonts w:ascii="PT Astra Serif" w:hAnsi="PT Astra Serif" w:cs="Times New Roman CYR"/>
                <w:sz w:val="28"/>
                <w:szCs w:val="28"/>
              </w:rPr>
              <w:t>е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 2022-2026 годов из  бюджета муниципального образования </w:t>
            </w:r>
            <w:r w:rsidRPr="0013768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Чердаклинское городское поселение</w:t>
            </w:r>
            <w:r w:rsidRPr="0013768F">
              <w:rPr>
                <w:rFonts w:ascii="PT Astra Serif" w:hAnsi="PT Astra Serif" w:cs="Times New Roman"/>
                <w:sz w:val="28"/>
                <w:szCs w:val="28"/>
              </w:rPr>
              <w:t>» Чердаклинского района Ульяновской области</w:t>
            </w:r>
            <w:r w:rsidR="007F0D61"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E278D" w:rsidRPr="0013768F">
              <w:rPr>
                <w:rFonts w:ascii="PT Astra Serif" w:hAnsi="PT Astra Serif" w:cs="Times New Roman"/>
                <w:sz w:val="28"/>
                <w:szCs w:val="28"/>
              </w:rPr>
              <w:t>54542,6</w:t>
            </w:r>
            <w:r w:rsidR="000502D1"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уб.:</w:t>
            </w:r>
          </w:p>
          <w:p w:rsidR="00D27A75" w:rsidRPr="0013768F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2022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4551FF" w:rsidRPr="0013768F">
              <w:rPr>
                <w:rFonts w:ascii="PT Astra Serif" w:hAnsi="PT Astra Serif" w:cs="Times New Roman CYR"/>
                <w:sz w:val="28"/>
                <w:szCs w:val="28"/>
              </w:rPr>
              <w:t>11114,4</w:t>
            </w:r>
            <w:r w:rsidR="000502D1"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уб.;</w:t>
            </w:r>
          </w:p>
          <w:p w:rsidR="00D27A75" w:rsidRPr="0013768F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2023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822DF5" w:rsidRPr="0013768F">
              <w:rPr>
                <w:rFonts w:ascii="PT Astra Serif" w:hAnsi="PT Astra Serif" w:cs="Times New Roman CYR"/>
                <w:sz w:val="28"/>
                <w:szCs w:val="28"/>
              </w:rPr>
              <w:t>12607,4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 тыс</w:t>
            </w:r>
            <w:proofErr w:type="gramStart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уб.;</w:t>
            </w:r>
          </w:p>
          <w:p w:rsidR="00D27A75" w:rsidRPr="0013768F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2024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6E278D" w:rsidRPr="0013768F">
              <w:rPr>
                <w:rFonts w:ascii="PT Astra Serif" w:hAnsi="PT Astra Serif" w:cs="Times New Roman CYR"/>
                <w:sz w:val="28"/>
                <w:szCs w:val="28"/>
              </w:rPr>
              <w:t>9377,1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 тыс</w:t>
            </w:r>
            <w:proofErr w:type="gramStart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уб.;</w:t>
            </w:r>
          </w:p>
          <w:p w:rsidR="00D27A75" w:rsidRPr="0013768F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6E278D" w:rsidRPr="0013768F">
              <w:rPr>
                <w:rFonts w:ascii="PT Astra Serif" w:hAnsi="PT Astra Serif" w:cs="Times New Roman CYR"/>
                <w:sz w:val="28"/>
                <w:szCs w:val="28"/>
              </w:rPr>
              <w:t>10739,6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 тыс</w:t>
            </w:r>
            <w:proofErr w:type="gramStart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уб.;</w:t>
            </w:r>
          </w:p>
          <w:p w:rsidR="00B20DF6" w:rsidRPr="0013768F" w:rsidRDefault="00D27A75" w:rsidP="006E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68F">
              <w:rPr>
                <w:rFonts w:ascii="PT Astra Serif" w:hAnsi="PT Astra Serif" w:cs="Times New Roman"/>
                <w:sz w:val="28"/>
                <w:szCs w:val="28"/>
              </w:rPr>
              <w:t xml:space="preserve">2026 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0C53C9" w:rsidRPr="0013768F">
              <w:rPr>
                <w:rFonts w:ascii="PT Astra Serif" w:hAnsi="PT Astra Serif" w:cs="Times New Roman CYR"/>
                <w:sz w:val="28"/>
                <w:szCs w:val="28"/>
              </w:rPr>
              <w:t>10</w:t>
            </w:r>
            <w:r w:rsidR="006E278D" w:rsidRPr="0013768F">
              <w:rPr>
                <w:rFonts w:ascii="PT Astra Serif" w:hAnsi="PT Astra Serif" w:cs="Times New Roman CYR"/>
                <w:sz w:val="28"/>
                <w:szCs w:val="28"/>
              </w:rPr>
              <w:t>704</w:t>
            </w:r>
            <w:r w:rsidR="000C53C9" w:rsidRPr="0013768F">
              <w:rPr>
                <w:rFonts w:ascii="PT Astra Serif" w:hAnsi="PT Astra Serif" w:cs="Times New Roman CYR"/>
                <w:sz w:val="28"/>
                <w:szCs w:val="28"/>
              </w:rPr>
              <w:t>,</w:t>
            </w:r>
            <w:r w:rsidR="006E278D" w:rsidRPr="0013768F">
              <w:rPr>
                <w:rFonts w:ascii="PT Astra Serif" w:hAnsi="PT Astra Serif" w:cs="Times New Roman CYR"/>
                <w:sz w:val="28"/>
                <w:szCs w:val="28"/>
              </w:rPr>
              <w:t>1</w:t>
            </w:r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13768F">
              <w:rPr>
                <w:rFonts w:ascii="PT Astra Serif" w:hAnsi="PT Astra Serif" w:cs="Times New Roman CYR"/>
                <w:sz w:val="28"/>
                <w:szCs w:val="28"/>
              </w:rPr>
              <w:t>уб.</w:t>
            </w:r>
          </w:p>
        </w:tc>
      </w:tr>
    </w:tbl>
    <w:p w:rsidR="00B20DF6" w:rsidRPr="0013768F" w:rsidRDefault="00B20DF6" w:rsidP="00B20DF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018E4" w:rsidRPr="0013768F">
        <w:rPr>
          <w:rFonts w:ascii="PT Astra Serif" w:hAnsi="PT Astra Serif" w:cs="Times New Roman"/>
          <w:sz w:val="28"/>
          <w:szCs w:val="28"/>
        </w:rPr>
        <w:t xml:space="preserve">                            »;</w:t>
      </w:r>
    </w:p>
    <w:p w:rsidR="00B20DF6" w:rsidRPr="0013768F" w:rsidRDefault="00B20DF6" w:rsidP="00B20DF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>1.2)</w:t>
      </w:r>
      <w:r w:rsidR="00EC76EA" w:rsidRPr="0013768F">
        <w:rPr>
          <w:rFonts w:ascii="PT Astra Serif" w:hAnsi="PT Astra Serif" w:cs="Times New Roman"/>
          <w:sz w:val="28"/>
          <w:szCs w:val="28"/>
        </w:rPr>
        <w:t xml:space="preserve"> Раздел 5 муниципальной п</w:t>
      </w:r>
      <w:r w:rsidRPr="0013768F">
        <w:rPr>
          <w:rFonts w:ascii="PT Astra Serif" w:hAnsi="PT Astra Serif" w:cs="Times New Roman"/>
          <w:sz w:val="28"/>
          <w:szCs w:val="28"/>
        </w:rPr>
        <w:t>рограммы изложить в следующей редакции:</w:t>
      </w:r>
    </w:p>
    <w:p w:rsidR="000502D1" w:rsidRPr="0013768F" w:rsidRDefault="000502D1" w:rsidP="00B20DF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D27A75" w:rsidRPr="0013768F" w:rsidRDefault="00D27A75" w:rsidP="00D2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13768F">
        <w:rPr>
          <w:rFonts w:ascii="PT Astra Serif" w:hAnsi="PT Astra Serif" w:cs="Times New Roman CYR"/>
          <w:sz w:val="28"/>
          <w:szCs w:val="28"/>
        </w:rPr>
        <w:lastRenderedPageBreak/>
        <w:t xml:space="preserve">«        </w:t>
      </w:r>
      <w:r w:rsidRPr="0013768F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5. </w:t>
      </w:r>
      <w:r w:rsidRPr="0013768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EC76EA" w:rsidRPr="0013768F" w:rsidRDefault="00EC76EA" w:rsidP="00EC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13768F">
        <w:rPr>
          <w:rFonts w:ascii="PT Astra Serif" w:hAnsi="PT Astra Serif" w:cs="Times New Roman CYR"/>
          <w:color w:val="000000"/>
          <w:sz w:val="28"/>
          <w:szCs w:val="28"/>
        </w:rPr>
        <w:t>Источником финансового обеспечения реализации муниципальной программы является бюджет муниципального образования</w:t>
      </w:r>
      <w:proofErr w:type="gramStart"/>
      <w:r w:rsidRPr="0013768F">
        <w:rPr>
          <w:rFonts w:ascii="PT Astra Serif" w:hAnsi="PT Astra Serif" w:cs="Times New Roman CYR"/>
          <w:color w:val="000000"/>
          <w:sz w:val="28"/>
          <w:szCs w:val="28"/>
        </w:rPr>
        <w:t>«Ч</w:t>
      </w:r>
      <w:proofErr w:type="gramEnd"/>
      <w:r w:rsidRPr="0013768F">
        <w:rPr>
          <w:rFonts w:ascii="PT Astra Serif" w:hAnsi="PT Astra Serif" w:cs="Times New Roman CYR"/>
          <w:color w:val="000000"/>
          <w:sz w:val="28"/>
          <w:szCs w:val="28"/>
        </w:rPr>
        <w:t xml:space="preserve">ердаклинское городское поселение» Чердаклинского района Ульяновской области. </w:t>
      </w:r>
    </w:p>
    <w:p w:rsidR="00D27A75" w:rsidRPr="0013768F" w:rsidRDefault="00EC76EA" w:rsidP="00EC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13768F">
        <w:rPr>
          <w:rFonts w:ascii="PT Astra Serif" w:hAnsi="PT Astra Serif" w:cs="Times New Roman CYR"/>
          <w:color w:val="000000"/>
          <w:sz w:val="28"/>
          <w:szCs w:val="28"/>
        </w:rPr>
        <w:t>Общий объем бюджетных ассигнований бюджета муниципального образования</w:t>
      </w:r>
      <w:r w:rsidR="000502D1" w:rsidRPr="0013768F">
        <w:rPr>
          <w:rFonts w:ascii="PT Astra Serif" w:hAnsi="PT Astra Serif" w:cs="Times New Roman CYR"/>
          <w:color w:val="000000"/>
          <w:sz w:val="28"/>
          <w:szCs w:val="28"/>
        </w:rPr>
        <w:t xml:space="preserve"> </w:t>
      </w:r>
      <w:r w:rsidRPr="0013768F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13768F">
        <w:rPr>
          <w:rFonts w:ascii="PT Astra Serif" w:hAnsi="PT Astra Serif" w:cs="Times New Roman CYR"/>
          <w:color w:val="000000"/>
          <w:sz w:val="28"/>
          <w:szCs w:val="28"/>
        </w:rPr>
        <w:t>Чердаклинское городское поселение</w:t>
      </w:r>
      <w:r w:rsidRPr="0013768F">
        <w:rPr>
          <w:rFonts w:ascii="PT Astra Serif" w:hAnsi="PT Astra Serif" w:cs="Times New Roman"/>
          <w:color w:val="000000"/>
          <w:sz w:val="28"/>
          <w:szCs w:val="28"/>
        </w:rPr>
        <w:t>» Чердаклинского района Ульяновской области</w:t>
      </w:r>
      <w:r w:rsidRPr="0013768F">
        <w:rPr>
          <w:rFonts w:ascii="PT Astra Serif" w:hAnsi="PT Astra Serif" w:cs="Times New Roman CYR"/>
          <w:color w:val="000000"/>
          <w:sz w:val="28"/>
          <w:szCs w:val="28"/>
        </w:rPr>
        <w:t xml:space="preserve">на финансовое обеспечение реализации муниципальной программы в 2022 - 2026 годах составляет </w:t>
      </w:r>
      <w:r w:rsidR="006E278D" w:rsidRPr="0013768F">
        <w:rPr>
          <w:rFonts w:ascii="PT Astra Serif" w:hAnsi="PT Astra Serif" w:cs="Times New Roman"/>
          <w:sz w:val="28"/>
          <w:szCs w:val="28"/>
        </w:rPr>
        <w:t xml:space="preserve">54542,6 </w:t>
      </w:r>
      <w:r w:rsidR="000502D1" w:rsidRPr="0013768F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="000502D1" w:rsidRPr="0013768F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="000502D1" w:rsidRPr="0013768F">
        <w:rPr>
          <w:rFonts w:ascii="PT Astra Serif" w:hAnsi="PT Astra Serif" w:cs="Times New Roman CYR"/>
          <w:sz w:val="28"/>
          <w:szCs w:val="28"/>
        </w:rPr>
        <w:t>уб.</w:t>
      </w:r>
      <w:r w:rsidRPr="0013768F">
        <w:rPr>
          <w:rFonts w:ascii="PT Astra Serif" w:hAnsi="PT Astra Serif" w:cs="Times New Roman CYR"/>
          <w:color w:val="000000"/>
          <w:sz w:val="28"/>
          <w:szCs w:val="28"/>
        </w:rPr>
        <w:t xml:space="preserve"> в том числе по годам:</w:t>
      </w:r>
    </w:p>
    <w:p w:rsidR="006E278D" w:rsidRPr="0013768F" w:rsidRDefault="006E278D" w:rsidP="006E27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2022 </w:t>
      </w:r>
      <w:r w:rsidRPr="0013768F">
        <w:rPr>
          <w:rFonts w:ascii="PT Astra Serif" w:hAnsi="PT Astra Serif" w:cs="Times New Roman CYR"/>
          <w:sz w:val="28"/>
          <w:szCs w:val="28"/>
        </w:rPr>
        <w:t>г. – 11114,4 тыс</w:t>
      </w:r>
      <w:proofErr w:type="gramStart"/>
      <w:r w:rsidRPr="0013768F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13768F">
        <w:rPr>
          <w:rFonts w:ascii="PT Astra Serif" w:hAnsi="PT Astra Serif" w:cs="Times New Roman CYR"/>
          <w:sz w:val="28"/>
          <w:szCs w:val="28"/>
        </w:rPr>
        <w:t>уб.;</w:t>
      </w:r>
    </w:p>
    <w:p w:rsidR="006E278D" w:rsidRPr="0013768F" w:rsidRDefault="006E278D" w:rsidP="006E27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2023 </w:t>
      </w:r>
      <w:r w:rsidRPr="0013768F">
        <w:rPr>
          <w:rFonts w:ascii="PT Astra Serif" w:hAnsi="PT Astra Serif" w:cs="Times New Roman CYR"/>
          <w:sz w:val="28"/>
          <w:szCs w:val="28"/>
        </w:rPr>
        <w:t>г. – 12607,4 тыс</w:t>
      </w:r>
      <w:proofErr w:type="gramStart"/>
      <w:r w:rsidRPr="0013768F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13768F">
        <w:rPr>
          <w:rFonts w:ascii="PT Astra Serif" w:hAnsi="PT Astra Serif" w:cs="Times New Roman CYR"/>
          <w:sz w:val="28"/>
          <w:szCs w:val="28"/>
        </w:rPr>
        <w:t>уб.;</w:t>
      </w:r>
    </w:p>
    <w:p w:rsidR="006E278D" w:rsidRPr="0013768F" w:rsidRDefault="006E278D" w:rsidP="006E27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2024 </w:t>
      </w:r>
      <w:r w:rsidRPr="0013768F">
        <w:rPr>
          <w:rFonts w:ascii="PT Astra Serif" w:hAnsi="PT Astra Serif" w:cs="Times New Roman CYR"/>
          <w:sz w:val="28"/>
          <w:szCs w:val="28"/>
        </w:rPr>
        <w:t>г. – 9377,1 тыс</w:t>
      </w:r>
      <w:proofErr w:type="gramStart"/>
      <w:r w:rsidRPr="0013768F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13768F">
        <w:rPr>
          <w:rFonts w:ascii="PT Astra Serif" w:hAnsi="PT Astra Serif" w:cs="Times New Roman CYR"/>
          <w:sz w:val="28"/>
          <w:szCs w:val="28"/>
        </w:rPr>
        <w:t>уб.;</w:t>
      </w:r>
    </w:p>
    <w:p w:rsidR="006E278D" w:rsidRPr="0013768F" w:rsidRDefault="006E278D" w:rsidP="006E27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2025 </w:t>
      </w:r>
      <w:r w:rsidRPr="0013768F">
        <w:rPr>
          <w:rFonts w:ascii="PT Astra Serif" w:hAnsi="PT Astra Serif" w:cs="Times New Roman CYR"/>
          <w:sz w:val="28"/>
          <w:szCs w:val="28"/>
        </w:rPr>
        <w:t>г. – 10739,6 тыс</w:t>
      </w:r>
      <w:proofErr w:type="gramStart"/>
      <w:r w:rsidRPr="0013768F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13768F">
        <w:rPr>
          <w:rFonts w:ascii="PT Astra Serif" w:hAnsi="PT Astra Serif" w:cs="Times New Roman CYR"/>
          <w:sz w:val="28"/>
          <w:szCs w:val="28"/>
        </w:rPr>
        <w:t>уб.;</w:t>
      </w:r>
    </w:p>
    <w:p w:rsidR="006E278D" w:rsidRPr="0013768F" w:rsidRDefault="006E278D" w:rsidP="006E27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2026 </w:t>
      </w:r>
      <w:r w:rsidRPr="0013768F">
        <w:rPr>
          <w:rFonts w:ascii="PT Astra Serif" w:hAnsi="PT Astra Serif" w:cs="Times New Roman CYR"/>
          <w:sz w:val="28"/>
          <w:szCs w:val="28"/>
        </w:rPr>
        <w:t>г. – 10704,1тыс</w:t>
      </w:r>
      <w:proofErr w:type="gramStart"/>
      <w:r w:rsidRPr="0013768F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13768F">
        <w:rPr>
          <w:rFonts w:ascii="PT Astra Serif" w:hAnsi="PT Astra Serif" w:cs="Times New Roman CYR"/>
          <w:sz w:val="28"/>
          <w:szCs w:val="28"/>
        </w:rPr>
        <w:t>уб.</w:t>
      </w:r>
    </w:p>
    <w:p w:rsidR="00D27A75" w:rsidRPr="0013768F" w:rsidRDefault="00D27A75" w:rsidP="006E278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EC76EA" w:rsidRPr="0013768F" w:rsidRDefault="00B20DF6" w:rsidP="00EC76E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eastAsia="Calibri" w:hAnsi="PT Astra Serif" w:cs="Times New Roman"/>
          <w:sz w:val="28"/>
          <w:szCs w:val="28"/>
        </w:rPr>
        <w:t>1.3)</w:t>
      </w:r>
      <w:r w:rsidR="00093B89" w:rsidRPr="00137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hAnsi="PT Astra Serif" w:cs="Times New Roman"/>
          <w:sz w:val="28"/>
          <w:szCs w:val="28"/>
        </w:rPr>
        <w:t>Приложение 1 к Программе изложить в следующей редакции:</w:t>
      </w:r>
    </w:p>
    <w:p w:rsidR="00EC76EA" w:rsidRPr="0013768F" w:rsidRDefault="00D27A75" w:rsidP="00EC76E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>«</w:t>
      </w:r>
    </w:p>
    <w:p w:rsidR="00BC7887" w:rsidRPr="0013768F" w:rsidRDefault="00BC7887" w:rsidP="00EC76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165A0" w:rsidRPr="0013768F">
        <w:rPr>
          <w:rFonts w:ascii="PT Astra Serif" w:hAnsi="PT Astra Serif" w:cs="Times New Roman"/>
          <w:sz w:val="28"/>
          <w:szCs w:val="28"/>
        </w:rPr>
        <w:t>1</w:t>
      </w:r>
    </w:p>
    <w:p w:rsidR="00BC7887" w:rsidRPr="0013768F" w:rsidRDefault="001018E4" w:rsidP="001018E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>к</w:t>
      </w:r>
      <w:r w:rsidR="00BC7887" w:rsidRPr="0013768F">
        <w:rPr>
          <w:rFonts w:ascii="PT Astra Serif" w:hAnsi="PT Astra Serif" w:cs="Times New Roman"/>
          <w:sz w:val="28"/>
          <w:szCs w:val="28"/>
        </w:rPr>
        <w:t xml:space="preserve"> Программе</w:t>
      </w:r>
    </w:p>
    <w:p w:rsidR="00BC7887" w:rsidRPr="0013768F" w:rsidRDefault="00BC7887" w:rsidP="00EC76EA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768F">
        <w:rPr>
          <w:rFonts w:ascii="PT Astra Serif" w:hAnsi="PT Astra Serif" w:cs="Times New Roman"/>
          <w:b/>
          <w:sz w:val="28"/>
          <w:szCs w:val="28"/>
        </w:rPr>
        <w:t>ПЕРЕЧЕНЬ</w:t>
      </w:r>
      <w:r w:rsidR="00EC76EA" w:rsidRPr="0013768F">
        <w:rPr>
          <w:rFonts w:ascii="PT Astra Serif" w:hAnsi="PT Astra Serif" w:cs="Times New Roman"/>
          <w:b/>
          <w:sz w:val="28"/>
          <w:szCs w:val="28"/>
        </w:rPr>
        <w:t xml:space="preserve"> МЕРОПРИЯТИЙ</w:t>
      </w:r>
    </w:p>
    <w:p w:rsidR="00EC76EA" w:rsidRPr="0013768F" w:rsidRDefault="001018E4" w:rsidP="00EC76EA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муниципальной программы </w:t>
      </w:r>
      <w:r w:rsidR="00EC76EA" w:rsidRPr="0013768F">
        <w:rPr>
          <w:rFonts w:ascii="PT Astra Serif" w:hAnsi="PT Astra Serif" w:cs="Times New Roman"/>
          <w:sz w:val="28"/>
          <w:szCs w:val="28"/>
        </w:rPr>
        <w:t xml:space="preserve">«Пятилетка благоустройства на 2022-2026 годы на территории муниципального образования «Чердаклинское городское поселение» Чердаклинского района Ульяновской области» </w:t>
      </w:r>
    </w:p>
    <w:p w:rsidR="00EC76EA" w:rsidRPr="0013768F" w:rsidRDefault="00EC76EA" w:rsidP="00EC76EA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1134"/>
        <w:gridCol w:w="1134"/>
        <w:gridCol w:w="1134"/>
        <w:gridCol w:w="1134"/>
        <w:gridCol w:w="993"/>
      </w:tblGrid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C7887" w:rsidP="001018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2022 год</w:t>
            </w:r>
            <w:r w:rsidR="001018E4"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2023 год</w:t>
            </w:r>
          </w:p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b w:val="0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.р</w:t>
            </w:r>
            <w:proofErr w:type="gramEnd"/>
            <w:r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2024 год</w:t>
            </w:r>
          </w:p>
          <w:p w:rsidR="00BC7887" w:rsidRPr="0013768F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b w:val="0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.р</w:t>
            </w:r>
            <w:proofErr w:type="gramEnd"/>
            <w:r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уб</w:t>
            </w:r>
            <w:r w:rsidR="00A84D85" w:rsidRPr="0013768F">
              <w:rPr>
                <w:rFonts w:ascii="PT Astra Serif" w:hAnsi="PT Astra Serif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2025 год</w:t>
            </w:r>
          </w:p>
          <w:p w:rsidR="00BC7887" w:rsidRPr="0013768F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r w:rsidR="00A84D85" w:rsidRPr="0013768F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BC7887" w:rsidRPr="0013768F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2026 год</w:t>
            </w:r>
          </w:p>
          <w:p w:rsidR="00BC7887" w:rsidRPr="0013768F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r w:rsidR="00A84D85" w:rsidRPr="0013768F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C7887" w:rsidRPr="0013768F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Всего</w:t>
            </w:r>
          </w:p>
          <w:p w:rsidR="00BC7887" w:rsidRPr="0013768F" w:rsidRDefault="001018E4" w:rsidP="001018E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84D8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A11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A11B5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vAlign w:val="center"/>
          </w:tcPr>
          <w:p w:rsidR="00BC7887" w:rsidRPr="0013768F" w:rsidRDefault="004A11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600,0</w:t>
            </w:r>
          </w:p>
        </w:tc>
        <w:tc>
          <w:tcPr>
            <w:tcW w:w="993" w:type="dxa"/>
            <w:vAlign w:val="center"/>
          </w:tcPr>
          <w:p w:rsidR="00BC7887" w:rsidRPr="0013768F" w:rsidRDefault="004A11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2841,8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9F7244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светильников и эл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.с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четчиков, электротоваров, лампочек, проводов и других материальных запасов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84D8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center"/>
          </w:tcPr>
          <w:p w:rsidR="00BC7887" w:rsidRPr="0013768F" w:rsidRDefault="009C663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530,0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Оплата электроэнергии (уличное освещение)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29534A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1500,0</w:t>
            </w:r>
          </w:p>
        </w:tc>
        <w:tc>
          <w:tcPr>
            <w:tcW w:w="1134" w:type="dxa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1500,0</w:t>
            </w:r>
          </w:p>
        </w:tc>
        <w:tc>
          <w:tcPr>
            <w:tcW w:w="993" w:type="dxa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7500,0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4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2188,4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2795,1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93B89" w:rsidP="006E278D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6E278D" w:rsidRPr="0013768F">
              <w:rPr>
                <w:rFonts w:ascii="PT Astra Serif" w:hAnsi="PT Astra Serif" w:cs="Times New Roman"/>
                <w:sz w:val="26"/>
                <w:szCs w:val="26"/>
              </w:rPr>
              <w:t>75</w:t>
            </w:r>
            <w:r w:rsidR="007E3598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93B89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2881,7</w:t>
            </w:r>
          </w:p>
        </w:tc>
        <w:tc>
          <w:tcPr>
            <w:tcW w:w="1134" w:type="dxa"/>
            <w:vAlign w:val="center"/>
          </w:tcPr>
          <w:p w:rsidR="00BC7887" w:rsidRPr="0013768F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2600,0</w:t>
            </w:r>
          </w:p>
        </w:tc>
        <w:tc>
          <w:tcPr>
            <w:tcW w:w="993" w:type="dxa"/>
            <w:vAlign w:val="center"/>
          </w:tcPr>
          <w:p w:rsidR="00BC7887" w:rsidRPr="0013768F" w:rsidRDefault="006E278D" w:rsidP="006E278D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13215,</w:t>
            </w:r>
            <w:r w:rsidR="00093B89" w:rsidRPr="0013768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  <w:tr w:rsidR="00A84D85" w:rsidRPr="0013768F" w:rsidTr="0013768F">
        <w:tc>
          <w:tcPr>
            <w:tcW w:w="567" w:type="dxa"/>
            <w:shd w:val="clear" w:color="auto" w:fill="auto"/>
            <w:vAlign w:val="center"/>
          </w:tcPr>
          <w:p w:rsidR="00A84D85" w:rsidRPr="0013768F" w:rsidRDefault="00A84D85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D85" w:rsidRPr="0013768F" w:rsidRDefault="006953EE" w:rsidP="00187DF0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Штраф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назначенный судом, постановление</w:t>
            </w:r>
            <w:r w:rsidR="00187DF0" w:rsidRPr="0013768F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D85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D85" w:rsidRPr="0013768F" w:rsidRDefault="007E7BC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D85" w:rsidRPr="0013768F" w:rsidRDefault="00D6225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D85" w:rsidRPr="0013768F" w:rsidRDefault="00D6225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A84D85" w:rsidRPr="0013768F" w:rsidRDefault="00D6225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A84D85" w:rsidRPr="0013768F" w:rsidRDefault="00D6225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Cs/>
                <w:sz w:val="26"/>
                <w:szCs w:val="26"/>
              </w:rPr>
              <w:t>50,0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Посадка цветов, кустарников, деревьев, разбивка газонов, приобретение рассады, полив, содержание газонов, цветников (прополка), приобретение семян многолетней травы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176C0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29534A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93B89" w:rsidP="007E359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93B89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100,00</w:t>
            </w:r>
          </w:p>
        </w:tc>
        <w:tc>
          <w:tcPr>
            <w:tcW w:w="1134" w:type="dxa"/>
            <w:vAlign w:val="center"/>
          </w:tcPr>
          <w:p w:rsidR="00BC7887" w:rsidRPr="0013768F" w:rsidRDefault="00093B89" w:rsidP="00093B89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29534A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BC7887" w:rsidRPr="0013768F" w:rsidRDefault="006A627F" w:rsidP="001018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40</w:t>
            </w:r>
            <w:r w:rsidR="007E3598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</w:tr>
      <w:tr w:rsidR="00BC7887" w:rsidRPr="0013768F" w:rsidTr="0013768F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BC7887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и монтаж малых архитектурных форм (детских игровых площадок</w:t>
            </w:r>
            <w:r w:rsidR="004A11B5" w:rsidRPr="0013768F">
              <w:rPr>
                <w:rFonts w:ascii="PT Astra Serif" w:hAnsi="PT Astra Serif" w:cs="Times New Roman"/>
                <w:sz w:val="26"/>
                <w:szCs w:val="26"/>
              </w:rPr>
              <w:t>, детских деревянных горок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176C0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A11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BC7887" w:rsidRPr="0013768F" w:rsidRDefault="006E278D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4A11B5" w:rsidRPr="0013768F">
              <w:rPr>
                <w:rFonts w:ascii="PT Astra Serif" w:hAnsi="PT Astra Serif" w:cs="Times New Roman"/>
                <w:sz w:val="26"/>
                <w:szCs w:val="26"/>
              </w:rPr>
              <w:t>85,0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8648BF" w:rsidP="008648BF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Летнее с</w:t>
            </w:r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одержание дорог(скос сорной травы </w:t>
            </w:r>
            <w:proofErr w:type="spellStart"/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мотокосой</w:t>
            </w:r>
            <w:proofErr w:type="spellEnd"/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вручную, скос травы косилкой роторной, грейдирование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)</w:t>
            </w:r>
            <w:r w:rsidR="00EC76EA" w:rsidRPr="0013768F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а так</w:t>
            </w:r>
            <w:r w:rsidR="00093B89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же</w:t>
            </w:r>
            <w:r w:rsidR="00093B89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5344E" w:rsidRPr="0013768F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выявление и уничтожение дикорастущих наркосодержащих растений в течени</w:t>
            </w:r>
            <w:proofErr w:type="gramStart"/>
            <w:r w:rsidR="0085344E" w:rsidRPr="0013768F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="0085344E" w:rsidRPr="0013768F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5344E" w:rsidRPr="0013768F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календарного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176C0" w:rsidP="001018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7E7BC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A11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A11B5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350,0</w:t>
            </w:r>
          </w:p>
        </w:tc>
        <w:tc>
          <w:tcPr>
            <w:tcW w:w="1134" w:type="dxa"/>
            <w:vAlign w:val="center"/>
          </w:tcPr>
          <w:p w:rsidR="00BC7887" w:rsidRPr="0013768F" w:rsidRDefault="004A11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400,0</w:t>
            </w:r>
          </w:p>
        </w:tc>
        <w:tc>
          <w:tcPr>
            <w:tcW w:w="993" w:type="dxa"/>
            <w:vAlign w:val="center"/>
          </w:tcPr>
          <w:p w:rsidR="00BC7887" w:rsidRPr="0013768F" w:rsidRDefault="009C6636" w:rsidP="004A11B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4A11B5" w:rsidRPr="0013768F">
              <w:rPr>
                <w:rFonts w:ascii="PT Astra Serif" w:hAnsi="PT Astra Serif" w:cs="Times New Roman"/>
                <w:sz w:val="26"/>
                <w:szCs w:val="26"/>
              </w:rPr>
              <w:t>51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1,2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9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Сбор и вывоз мусора, ликвидация несанкционированных свалок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7E359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E3598" w:rsidRPr="0013768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870,7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650,0</w:t>
            </w:r>
          </w:p>
        </w:tc>
        <w:tc>
          <w:tcPr>
            <w:tcW w:w="1134" w:type="dxa"/>
            <w:vAlign w:val="center"/>
          </w:tcPr>
          <w:p w:rsidR="00BC7887" w:rsidRPr="0013768F" w:rsidRDefault="00826B2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650,0</w:t>
            </w:r>
          </w:p>
        </w:tc>
        <w:tc>
          <w:tcPr>
            <w:tcW w:w="993" w:type="dxa"/>
            <w:vAlign w:val="center"/>
          </w:tcPr>
          <w:p w:rsidR="00BC7887" w:rsidRPr="0013768F" w:rsidRDefault="00D630B5" w:rsidP="00826B2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826B28" w:rsidRPr="0013768F">
              <w:rPr>
                <w:rFonts w:ascii="PT Astra Serif" w:hAnsi="PT Astra Serif" w:cs="Times New Roman"/>
                <w:sz w:val="26"/>
                <w:szCs w:val="26"/>
              </w:rPr>
              <w:t>46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0,7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Вырубка сухостойных и аварийных деревьев, кустарников, окультуривание деревьев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</w:t>
            </w:r>
            <w:r w:rsidR="0029534A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29534A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BC7887" w:rsidRPr="0013768F" w:rsidRDefault="00826B28" w:rsidP="00826B2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162</w:t>
            </w:r>
            <w:r w:rsidR="006A627F" w:rsidRPr="0013768F">
              <w:rPr>
                <w:rFonts w:ascii="PT Astra Serif" w:hAnsi="PT Astra Serif" w:cs="Times New Roman"/>
                <w:sz w:val="26"/>
                <w:szCs w:val="26"/>
              </w:rPr>
              <w:t>8,9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BC7887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Установка, монтаж и демонтаж новогодней ели, ремонт каркаса для новогодней ели, приобретение живых елок, украшения  для елок, монтаж елочных украшений;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монтаж, приобретение светодиодных консолей;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гирлянд.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250,</w:t>
            </w:r>
            <w:r w:rsidR="006E278D" w:rsidRPr="0013768F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250,0</w:t>
            </w:r>
          </w:p>
        </w:tc>
        <w:tc>
          <w:tcPr>
            <w:tcW w:w="1134" w:type="dxa"/>
            <w:vAlign w:val="center"/>
          </w:tcPr>
          <w:p w:rsidR="00BC7887" w:rsidRPr="0013768F" w:rsidRDefault="00826B28" w:rsidP="001018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250,0</w:t>
            </w:r>
          </w:p>
        </w:tc>
        <w:tc>
          <w:tcPr>
            <w:tcW w:w="993" w:type="dxa"/>
            <w:vAlign w:val="center"/>
          </w:tcPr>
          <w:p w:rsidR="00BC7887" w:rsidRPr="0013768F" w:rsidRDefault="00D630B5" w:rsidP="00826B2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826B28"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826B28" w:rsidRPr="0013768F">
              <w:rPr>
                <w:rFonts w:ascii="PT Astra Serif" w:hAnsi="PT Astra Serif" w:cs="Times New Roman"/>
                <w:sz w:val="26"/>
                <w:szCs w:val="26"/>
              </w:rPr>
              <w:t>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BC7887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Изготовление, приобретение и монтаж, демонтаж баннеров, панелей, кронштейнов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6B28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400,0</w:t>
            </w:r>
          </w:p>
        </w:tc>
        <w:tc>
          <w:tcPr>
            <w:tcW w:w="1134" w:type="dxa"/>
            <w:vAlign w:val="center"/>
          </w:tcPr>
          <w:p w:rsidR="00BC7887" w:rsidRPr="0013768F" w:rsidRDefault="00826B2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400,0</w:t>
            </w:r>
          </w:p>
        </w:tc>
        <w:tc>
          <w:tcPr>
            <w:tcW w:w="993" w:type="dxa"/>
            <w:vAlign w:val="center"/>
          </w:tcPr>
          <w:p w:rsidR="00BC7887" w:rsidRPr="0013768F" w:rsidRDefault="00D630B5" w:rsidP="00826B2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26B28" w:rsidRPr="0013768F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86,8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D6225A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D6225A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Содержание кладбищ (уборка мусора, покраска забора, устройство щебеночного покрытия на территории нового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правосл</w:t>
            </w:r>
            <w:r w:rsidR="00CA0845" w:rsidRPr="0013768F">
              <w:rPr>
                <w:rFonts w:ascii="PT Astra Serif" w:hAnsi="PT Astra Serif" w:cs="Times New Roman"/>
                <w:sz w:val="26"/>
                <w:szCs w:val="26"/>
              </w:rPr>
              <w:t>авного кладбища в р.п.</w:t>
            </w:r>
            <w:proofErr w:type="gramEnd"/>
            <w:r w:rsidR="00CA0845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Start"/>
            <w:r w:rsidR="00CA0845" w:rsidRPr="0013768F">
              <w:rPr>
                <w:rFonts w:ascii="PT Astra Serif" w:hAnsi="PT Astra Serif" w:cs="Times New Roman"/>
                <w:sz w:val="26"/>
                <w:szCs w:val="26"/>
              </w:rPr>
              <w:t>Чердаклы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)</w:t>
            </w:r>
            <w:proofErr w:type="gramEnd"/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Планировка поверхности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49</w:t>
            </w:r>
            <w:r w:rsidR="006A627F" w:rsidRPr="0013768F">
              <w:rPr>
                <w:rFonts w:ascii="PT Astra Serif" w:hAnsi="PT Astra Serif" w:cs="Times New Roman"/>
                <w:sz w:val="26"/>
                <w:szCs w:val="26"/>
              </w:rPr>
              <w:t>7,7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D6225A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</w:t>
            </w:r>
            <w:r w:rsidR="00D6225A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6A627F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Ремонт и содержание, оформление доски «Почета»</w:t>
            </w:r>
            <w:r w:rsidR="006A627F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р.п. Чердаклы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, мемориальной доски, </w:t>
            </w:r>
            <w:proofErr w:type="spell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информац</w:t>
            </w:r>
            <w:proofErr w:type="spell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 стенда в р.п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.Ч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ердаклы, с. Енганаево</w:t>
            </w:r>
            <w:r w:rsidR="006A627F" w:rsidRPr="0013768F">
              <w:rPr>
                <w:rFonts w:ascii="PT Astra Serif" w:hAnsi="PT Astra Serif" w:cs="Times New Roman"/>
                <w:sz w:val="26"/>
                <w:szCs w:val="26"/>
              </w:rPr>
              <w:t>, изготовление фотографий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7E7BC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BC7887" w:rsidRPr="0013768F" w:rsidRDefault="009C663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109,2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D6225A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D6225A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Ремонт жилищного фонда, топографическая съемка, приобретение основных средств</w:t>
            </w:r>
            <w:r w:rsidR="007E3598" w:rsidRPr="0013768F">
              <w:rPr>
                <w:rFonts w:ascii="PT Astra Serif" w:hAnsi="PT Astra Serif" w:cs="Times New Roman"/>
                <w:sz w:val="26"/>
                <w:szCs w:val="26"/>
              </w:rPr>
              <w:t>, разработка проектной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4551FF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4551FF"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7E7BC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25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BC7887" w:rsidRPr="0013768F" w:rsidRDefault="0007307A" w:rsidP="004551FF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97</w:t>
            </w:r>
            <w:r w:rsidR="009C6636" w:rsidRPr="0013768F">
              <w:rPr>
                <w:rFonts w:ascii="PT Astra Serif" w:hAnsi="PT Astra Serif" w:cs="Times New Roman"/>
                <w:sz w:val="26"/>
                <w:szCs w:val="26"/>
              </w:rPr>
              <w:t>4,0</w:t>
            </w:r>
          </w:p>
        </w:tc>
      </w:tr>
      <w:tr w:rsidR="007E7BCF" w:rsidRPr="0013768F" w:rsidTr="0013768F">
        <w:tc>
          <w:tcPr>
            <w:tcW w:w="567" w:type="dxa"/>
            <w:shd w:val="clear" w:color="auto" w:fill="auto"/>
            <w:vAlign w:val="center"/>
          </w:tcPr>
          <w:p w:rsidR="007E7BCF" w:rsidRPr="0013768F" w:rsidRDefault="00D6225A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BCF" w:rsidRPr="0013768F" w:rsidRDefault="007E7BCF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Оценка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BCF" w:rsidRPr="0013768F" w:rsidRDefault="0007307A" w:rsidP="004551FF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BCF" w:rsidRPr="0013768F" w:rsidRDefault="007E7BC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BCF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BCF" w:rsidRPr="0013768F" w:rsidRDefault="0007307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E7BCF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E7BCF" w:rsidRPr="0013768F" w:rsidRDefault="00456B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9,0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D6225A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D6225A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8E4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Противопаводковые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250,0</w:t>
            </w:r>
          </w:p>
        </w:tc>
        <w:tc>
          <w:tcPr>
            <w:tcW w:w="1134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6A627F" w:rsidRPr="0013768F">
              <w:rPr>
                <w:rFonts w:ascii="PT Astra Serif" w:hAnsi="PT Astra Serif" w:cs="Times New Roman"/>
                <w:sz w:val="26"/>
                <w:szCs w:val="26"/>
              </w:rPr>
              <w:t>33,6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и доставка песка и щебня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AD2486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F051A9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07307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7307A"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2550,0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AD2486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  <w:r w:rsidR="00BC7887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1018E4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Ремонт, содержание и устройство тротуаров, пешеходных дорожек:</w:t>
            </w:r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ул</w:t>
            </w:r>
            <w:proofErr w:type="gramStart"/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.В</w:t>
            </w:r>
            <w:proofErr w:type="gramEnd"/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олодарского, ул.Пушкина, ул.Красноармейская. ул.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Советская, с. Енганаево.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F051A9" w:rsidP="001018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355,7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E159CC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Обустройство площади флагов: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при</w:t>
            </w:r>
            <w:r w:rsidR="004A11B5" w:rsidRPr="0013768F">
              <w:rPr>
                <w:rFonts w:ascii="PT Astra Serif" w:hAnsi="PT Astra Serif" w:cs="Times New Roman"/>
                <w:sz w:val="26"/>
                <w:szCs w:val="26"/>
              </w:rPr>
              <w:t>обретение (изготовление) флагов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6A627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07307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07307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BC7887" w:rsidRPr="0013768F" w:rsidRDefault="0007307A" w:rsidP="006A627F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207,5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BC7887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2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25A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Прочие 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>мероприятия по благоустройству: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="00F63DC7" w:rsidRPr="0013768F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нтаж, </w:t>
            </w:r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демонтаж общественного туалета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в р.п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.Ч</w:t>
            </w:r>
            <w:proofErr w:type="gramEnd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ердаклы;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приобретение, монтаж указателей улиц и номера домов;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хозяйственных товаров для проведения субботников и приобретение строительных материалов;</w:t>
            </w:r>
          </w:p>
          <w:p w:rsidR="00BC7887" w:rsidRPr="0013768F" w:rsidRDefault="001018E4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4. ремонт забора ул</w:t>
            </w:r>
            <w:proofErr w:type="gramStart"/>
            <w:r w:rsidRPr="0013768F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="00BC7887" w:rsidRPr="0013768F">
              <w:rPr>
                <w:rFonts w:ascii="PT Astra Serif" w:hAnsi="PT Astra Serif" w:cs="Times New Roman"/>
                <w:sz w:val="26"/>
                <w:szCs w:val="26"/>
              </w:rPr>
              <w:t>ионерская, 50 лет ВЛКСМ р.п. Чердаклы;4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малых архитектурных форм</w:t>
            </w:r>
            <w:r w:rsidR="00087110" w:rsidRPr="0013768F">
              <w:rPr>
                <w:rFonts w:ascii="PT Astra Serif" w:hAnsi="PT Astra Serif" w:cs="Times New Roman"/>
                <w:sz w:val="26"/>
                <w:szCs w:val="26"/>
              </w:rPr>
              <w:t>, хозяйственного инвентаря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в рамках конкурса «Лучший двор»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приобретение, монтаж, демонтаж консолей, флагштоков</w:t>
            </w:r>
          </w:p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приобретение, монтаж туалетов, лавочек, 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урн для мусора,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остановочные павильоны</w:t>
            </w:r>
          </w:p>
          <w:p w:rsidR="00F051A9" w:rsidRPr="0013768F" w:rsidRDefault="00F051A9" w:rsidP="00F051A9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7.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приобретение </w:t>
            </w:r>
            <w:r w:rsidR="002F0C4F" w:rsidRPr="0013768F">
              <w:rPr>
                <w:rFonts w:ascii="PT Astra Serif" w:hAnsi="PT Astra Serif" w:cs="Times New Roman"/>
                <w:sz w:val="26"/>
                <w:szCs w:val="26"/>
              </w:rPr>
              <w:t>геральдических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табличек</w:t>
            </w:r>
            <w:r w:rsidR="00D630B5" w:rsidRPr="0013768F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D630B5" w:rsidRPr="0013768F" w:rsidRDefault="00D630B5" w:rsidP="00D630B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8.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пластиковых сидений для стадиона.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2DF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1355,3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9015F3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1088,6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9015F3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1413,8</w:t>
            </w:r>
          </w:p>
        </w:tc>
        <w:tc>
          <w:tcPr>
            <w:tcW w:w="1134" w:type="dxa"/>
            <w:vAlign w:val="center"/>
          </w:tcPr>
          <w:p w:rsidR="00BC7887" w:rsidRPr="0013768F" w:rsidRDefault="009015F3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1400,0</w:t>
            </w:r>
          </w:p>
        </w:tc>
        <w:tc>
          <w:tcPr>
            <w:tcW w:w="993" w:type="dxa"/>
            <w:vAlign w:val="center"/>
          </w:tcPr>
          <w:p w:rsidR="00BC7887" w:rsidRPr="0013768F" w:rsidRDefault="009015F3" w:rsidP="000502D1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5710,3</w:t>
            </w:r>
          </w:p>
        </w:tc>
      </w:tr>
      <w:tr w:rsidR="00BC7887" w:rsidRPr="0013768F" w:rsidTr="0013768F"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2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Приобретение и содержание техники для благоустройства (запчасти, дизельное топливо, технический осмотр и прочие расходы)</w:t>
            </w:r>
            <w:r w:rsidR="00187DF0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, налоги и </w:t>
            </w:r>
            <w:proofErr w:type="gramStart"/>
            <w:r w:rsidR="00187DF0" w:rsidRPr="0013768F">
              <w:rPr>
                <w:rFonts w:ascii="PT Astra Serif" w:hAnsi="PT Astra Serif" w:cs="Times New Roman"/>
                <w:sz w:val="26"/>
                <w:szCs w:val="26"/>
              </w:rPr>
              <w:t>гос. пошлина</w:t>
            </w:r>
            <w:proofErr w:type="gramEnd"/>
            <w:r w:rsidR="00187DF0" w:rsidRPr="0013768F">
              <w:rPr>
                <w:rFonts w:ascii="PT Astra Serif" w:hAnsi="PT Astra Serif" w:cs="Times New Roman"/>
                <w:sz w:val="26"/>
                <w:szCs w:val="26"/>
              </w:rPr>
              <w:t>, сборы.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3239,9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225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704,1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225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804,1</w:t>
            </w:r>
          </w:p>
        </w:tc>
        <w:tc>
          <w:tcPr>
            <w:tcW w:w="1134" w:type="dxa"/>
            <w:vAlign w:val="center"/>
          </w:tcPr>
          <w:p w:rsidR="00BC7887" w:rsidRPr="0013768F" w:rsidRDefault="00D6225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854,1</w:t>
            </w:r>
          </w:p>
        </w:tc>
        <w:tc>
          <w:tcPr>
            <w:tcW w:w="993" w:type="dxa"/>
            <w:vAlign w:val="center"/>
          </w:tcPr>
          <w:p w:rsidR="00BC7887" w:rsidRPr="0013768F" w:rsidRDefault="009015F3" w:rsidP="00D6225A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67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>50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6225A" w:rsidRPr="0013768F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</w:tr>
      <w:tr w:rsidR="00BC7887" w:rsidRPr="0013768F" w:rsidTr="0013768F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Экспертиза проектно сметной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60</w:t>
            </w:r>
            <w:r w:rsidR="00B300B6" w:rsidRPr="0013768F">
              <w:rPr>
                <w:rFonts w:ascii="PT Astra Serif" w:hAnsi="PT Astra Serif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9015F3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9015F3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vAlign w:val="center"/>
          </w:tcPr>
          <w:p w:rsidR="00BC7887" w:rsidRPr="0013768F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vAlign w:val="center"/>
          </w:tcPr>
          <w:p w:rsidR="00BC7887" w:rsidRPr="0013768F" w:rsidRDefault="00D630B5" w:rsidP="009015F3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9015F3" w:rsidRPr="0013768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</w:tr>
      <w:tr w:rsidR="00BC7887" w:rsidRPr="0013768F" w:rsidTr="0013768F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BC7887" w:rsidRPr="0013768F" w:rsidRDefault="00051B41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Арендная плата за пользование имуществом (сублизинг, лизинг транспортного средства)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9015F3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9015F3" w:rsidP="00E804C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13768F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BC7887" w:rsidRPr="0013768F" w:rsidRDefault="009015F3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73,3</w:t>
            </w:r>
          </w:p>
        </w:tc>
      </w:tr>
      <w:tr w:rsidR="002F176D" w:rsidRPr="0013768F" w:rsidTr="0013768F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2F176D" w:rsidRPr="0013768F" w:rsidRDefault="002F176D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6D" w:rsidRPr="0013768F" w:rsidRDefault="002F176D" w:rsidP="003B392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Закупка светильников с высоким классом энергетической эффективности, строительство, </w:t>
            </w:r>
            <w:r w:rsidR="003B3925" w:rsidRPr="0013768F">
              <w:rPr>
                <w:rFonts w:ascii="PT Astra Serif" w:hAnsi="PT Astra Serif" w:cs="Times New Roman"/>
                <w:sz w:val="26"/>
                <w:szCs w:val="26"/>
              </w:rPr>
              <w:t>реконструкция и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ремонт объектов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6D" w:rsidRPr="0013768F" w:rsidRDefault="002F176D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6D" w:rsidRPr="0013768F" w:rsidRDefault="002F176D" w:rsidP="004C2A9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4C2A94" w:rsidRPr="0013768F">
              <w:rPr>
                <w:rFonts w:ascii="PT Astra Serif" w:hAnsi="PT Astra Serif" w:cs="Times New Roman"/>
                <w:sz w:val="26"/>
                <w:szCs w:val="26"/>
              </w:rPr>
              <w:t>348</w:t>
            </w:r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из них </w:t>
            </w:r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45,</w:t>
            </w:r>
            <w:r w:rsidR="004C2A94" w:rsidRPr="0013768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4C2A94" w:rsidRPr="0013768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бюджетные ассигнования Ульяновской области (</w:t>
            </w:r>
            <w:r w:rsidR="00DB78AC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в 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>рамках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6D" w:rsidRPr="0013768F" w:rsidRDefault="001018E4" w:rsidP="001018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52,5</w:t>
            </w:r>
            <w:r w:rsidR="004C2A94" w:rsidRPr="0013768F">
              <w:rPr>
                <w:rFonts w:ascii="PT Astra Serif" w:hAnsi="PT Astra Serif" w:cs="Times New Roman"/>
                <w:sz w:val="26"/>
                <w:szCs w:val="26"/>
              </w:rPr>
              <w:t>00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из них 45,</w:t>
            </w:r>
            <w:r w:rsidR="004C2A94" w:rsidRPr="0013768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4C2A94" w:rsidRPr="0013768F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бюджетные ассигнования Ульяновской области (в рамках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6D" w:rsidRPr="0013768F" w:rsidRDefault="001018E4" w:rsidP="001018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2F176D" w:rsidRPr="0013768F" w:rsidRDefault="002F176D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2F176D" w:rsidRPr="0013768F" w:rsidRDefault="001018E4" w:rsidP="008D7B1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99,</w:t>
            </w:r>
            <w:r w:rsidR="008D7B19" w:rsidRPr="0013768F">
              <w:rPr>
                <w:rFonts w:ascii="PT Astra Serif" w:hAnsi="PT Astra Serif" w:cs="Times New Roman"/>
                <w:sz w:val="26"/>
                <w:szCs w:val="26"/>
              </w:rPr>
              <w:t>848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>из них</w:t>
            </w:r>
            <w:r w:rsidR="008D7B19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90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8D7B19" w:rsidRPr="0013768F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8D7B19" w:rsidRPr="0013768F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 бюджетные ассигнования Ульяновской области (</w:t>
            </w:r>
            <w:r w:rsidR="00DB78AC" w:rsidRPr="0013768F">
              <w:rPr>
                <w:rFonts w:ascii="PT Astra Serif" w:hAnsi="PT Astra Serif" w:cs="Times New Roman"/>
                <w:sz w:val="26"/>
                <w:szCs w:val="26"/>
              </w:rPr>
              <w:t xml:space="preserve">в </w:t>
            </w:r>
            <w:r w:rsidR="00A87664" w:rsidRPr="0013768F">
              <w:rPr>
                <w:rFonts w:ascii="PT Astra Serif" w:hAnsi="PT Astra Serif" w:cs="Times New Roman"/>
                <w:sz w:val="26"/>
                <w:szCs w:val="26"/>
              </w:rPr>
              <w:t>рамках софинансирования)</w:t>
            </w:r>
          </w:p>
        </w:tc>
      </w:tr>
      <w:tr w:rsidR="00D630B5" w:rsidRPr="0013768F" w:rsidTr="0013768F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D630B5" w:rsidRPr="0013768F" w:rsidRDefault="00D630B5" w:rsidP="00E159CC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 w:rsidR="00E159CC"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 w:rsidRPr="0013768F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30B5" w:rsidRPr="0013768F" w:rsidRDefault="00D630B5" w:rsidP="002F176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Благоустройство пешеходно</w:t>
            </w:r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й зоны по ул</w:t>
            </w:r>
            <w:proofErr w:type="gramStart"/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.С</w:t>
            </w:r>
            <w:proofErr w:type="gramEnd"/>
            <w:r w:rsidR="001018E4" w:rsidRPr="0013768F">
              <w:rPr>
                <w:rFonts w:ascii="PT Astra Serif" w:hAnsi="PT Astra Serif" w:cs="Times New Roman"/>
                <w:sz w:val="26"/>
                <w:szCs w:val="26"/>
              </w:rPr>
              <w:t>оветская, в р.п.</w:t>
            </w:r>
            <w:r w:rsidRPr="0013768F">
              <w:rPr>
                <w:rFonts w:ascii="PT Astra Serif" w:hAnsi="PT Astra Serif" w:cs="Times New Roman"/>
                <w:sz w:val="26"/>
                <w:szCs w:val="26"/>
              </w:rPr>
              <w:t>Чердаклы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0B5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0B5" w:rsidRPr="0013768F" w:rsidRDefault="00D630B5" w:rsidP="00A8766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1252,1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0B5" w:rsidRPr="0013768F" w:rsidRDefault="00D630B5" w:rsidP="00A8766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0B5" w:rsidRPr="0013768F" w:rsidRDefault="00D630B5" w:rsidP="00A8766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D630B5" w:rsidRPr="0013768F" w:rsidRDefault="00D630B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D630B5" w:rsidRPr="0013768F" w:rsidRDefault="00D630B5" w:rsidP="00A8766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sz w:val="26"/>
                <w:szCs w:val="26"/>
              </w:rPr>
              <w:t>1252,1</w:t>
            </w:r>
          </w:p>
        </w:tc>
      </w:tr>
      <w:tr w:rsidR="00BC7887" w:rsidRPr="0013768F" w:rsidTr="0013768F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7887" w:rsidRPr="0013768F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4551FF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11114,4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822DF5" w:rsidP="002F176D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12607,4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F77C4A" w:rsidP="000502D1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9377,1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13768F" w:rsidRDefault="00F77C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10739,6</w:t>
            </w:r>
          </w:p>
        </w:tc>
        <w:tc>
          <w:tcPr>
            <w:tcW w:w="1134" w:type="dxa"/>
            <w:vAlign w:val="center"/>
          </w:tcPr>
          <w:p w:rsidR="00BC7887" w:rsidRPr="0013768F" w:rsidRDefault="00F77C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10704,1</w:t>
            </w:r>
          </w:p>
        </w:tc>
        <w:tc>
          <w:tcPr>
            <w:tcW w:w="993" w:type="dxa"/>
            <w:vAlign w:val="center"/>
          </w:tcPr>
          <w:p w:rsidR="00BC7887" w:rsidRPr="0013768F" w:rsidRDefault="00F77C4A" w:rsidP="00F77C4A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3768F">
              <w:rPr>
                <w:rFonts w:ascii="PT Astra Serif" w:hAnsi="PT Astra Serif" w:cs="Times New Roman"/>
                <w:b/>
                <w:sz w:val="26"/>
                <w:szCs w:val="26"/>
              </w:rPr>
              <w:t>54542,6</w:t>
            </w:r>
          </w:p>
        </w:tc>
      </w:tr>
    </w:tbl>
    <w:p w:rsidR="00BC7887" w:rsidRPr="0013768F" w:rsidRDefault="00BC7887" w:rsidP="00BC7887">
      <w:pPr>
        <w:jc w:val="right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>».</w:t>
      </w:r>
    </w:p>
    <w:p w:rsidR="0085344E" w:rsidRPr="0013768F" w:rsidRDefault="0085344E" w:rsidP="0085344E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>2.</w:t>
      </w:r>
      <w:r w:rsidR="001018E4" w:rsidRPr="0013768F">
        <w:rPr>
          <w:rFonts w:ascii="PT Astra Serif" w:hAnsi="PT Astra Serif" w:cs="Times New Roman"/>
          <w:sz w:val="28"/>
          <w:szCs w:val="28"/>
        </w:rPr>
        <w:t xml:space="preserve"> </w:t>
      </w:r>
      <w:r w:rsidRPr="0013768F">
        <w:rPr>
          <w:rFonts w:ascii="PT Astra Serif" w:hAnsi="PT Astra Serif" w:cs="Times New Roman"/>
          <w:sz w:val="28"/>
          <w:szCs w:val="28"/>
        </w:rPr>
        <w:t>Настоящее постановл</w:t>
      </w:r>
      <w:r w:rsidR="001018E4" w:rsidRPr="0013768F">
        <w:rPr>
          <w:rFonts w:ascii="PT Astra Serif" w:hAnsi="PT Astra Serif" w:cs="Times New Roman"/>
          <w:sz w:val="28"/>
          <w:szCs w:val="28"/>
        </w:rPr>
        <w:t xml:space="preserve">ение вступает в силу после его </w:t>
      </w:r>
      <w:r w:rsidRPr="0013768F">
        <w:rPr>
          <w:rFonts w:ascii="PT Astra Serif" w:hAnsi="PT Astra Serif" w:cs="Times New Roman"/>
          <w:sz w:val="28"/>
          <w:szCs w:val="28"/>
        </w:rPr>
        <w:t xml:space="preserve">официального обнародования. </w:t>
      </w:r>
    </w:p>
    <w:p w:rsidR="0085344E" w:rsidRDefault="0085344E" w:rsidP="0085344E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13768F" w:rsidRDefault="0013768F" w:rsidP="0085344E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13768F" w:rsidRPr="0013768F" w:rsidRDefault="0013768F" w:rsidP="0085344E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6566DC" w:rsidRPr="0013768F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13768F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13768F">
        <w:rPr>
          <w:rFonts w:ascii="PT Astra Serif" w:hAnsi="PT Astra Serif" w:cs="Times New Roman"/>
          <w:sz w:val="28"/>
          <w:szCs w:val="28"/>
        </w:rPr>
        <w:t xml:space="preserve"> </w:t>
      </w:r>
    </w:p>
    <w:p w:rsidR="006566DC" w:rsidRPr="0013768F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>образо</w:t>
      </w:r>
      <w:r w:rsidR="001018E4" w:rsidRPr="0013768F">
        <w:rPr>
          <w:rFonts w:ascii="PT Astra Serif" w:hAnsi="PT Astra Serif" w:cs="Times New Roman"/>
          <w:sz w:val="28"/>
          <w:szCs w:val="28"/>
        </w:rPr>
        <w:t>вания «Чердаклинский район»</w:t>
      </w:r>
    </w:p>
    <w:p w:rsidR="006566DC" w:rsidRPr="0013768F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  <w:r w:rsidRPr="0013768F">
        <w:rPr>
          <w:rFonts w:ascii="PT Astra Serif" w:hAnsi="PT Astra Serif" w:cs="Times New Roman"/>
          <w:sz w:val="28"/>
          <w:szCs w:val="28"/>
        </w:rPr>
        <w:t xml:space="preserve">Ульяновской области             </w:t>
      </w:r>
      <w:bookmarkStart w:id="0" w:name="_GoBack"/>
      <w:bookmarkEnd w:id="0"/>
      <w:r w:rsidRPr="0013768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7F0D61" w:rsidRPr="0013768F">
        <w:rPr>
          <w:rFonts w:ascii="PT Astra Serif" w:hAnsi="PT Astra Serif" w:cs="Times New Roman"/>
          <w:sz w:val="28"/>
          <w:szCs w:val="28"/>
        </w:rPr>
        <w:t xml:space="preserve">       </w:t>
      </w:r>
      <w:r w:rsidRPr="0013768F">
        <w:rPr>
          <w:rFonts w:ascii="PT Astra Serif" w:hAnsi="PT Astra Serif" w:cs="Times New Roman"/>
          <w:sz w:val="28"/>
          <w:szCs w:val="28"/>
        </w:rPr>
        <w:t xml:space="preserve">                                 Ю.С. Нестеров</w:t>
      </w:r>
    </w:p>
    <w:sectPr w:rsidR="006566DC" w:rsidRPr="0013768F" w:rsidSect="0013768F">
      <w:headerReference w:type="default" r:id="rId9"/>
      <w:pgSz w:w="11907" w:h="16839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E4" w:rsidRDefault="00457AE4" w:rsidP="0013768F">
      <w:pPr>
        <w:spacing w:after="0" w:line="240" w:lineRule="auto"/>
      </w:pPr>
      <w:r>
        <w:separator/>
      </w:r>
    </w:p>
  </w:endnote>
  <w:endnote w:type="continuationSeparator" w:id="0">
    <w:p w:rsidR="00457AE4" w:rsidRDefault="00457AE4" w:rsidP="001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E4" w:rsidRDefault="00457AE4" w:rsidP="0013768F">
      <w:pPr>
        <w:spacing w:after="0" w:line="240" w:lineRule="auto"/>
      </w:pPr>
      <w:r>
        <w:separator/>
      </w:r>
    </w:p>
  </w:footnote>
  <w:footnote w:type="continuationSeparator" w:id="0">
    <w:p w:rsidR="00457AE4" w:rsidRDefault="00457AE4" w:rsidP="0013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8F" w:rsidRDefault="0013768F" w:rsidP="001376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30A85"/>
    <w:rsid w:val="00046A35"/>
    <w:rsid w:val="000502D1"/>
    <w:rsid w:val="00051B41"/>
    <w:rsid w:val="00065AE5"/>
    <w:rsid w:val="0007307A"/>
    <w:rsid w:val="00075ADA"/>
    <w:rsid w:val="00087110"/>
    <w:rsid w:val="00093B89"/>
    <w:rsid w:val="000A5B84"/>
    <w:rsid w:val="000B2259"/>
    <w:rsid w:val="000C53C9"/>
    <w:rsid w:val="000E0D87"/>
    <w:rsid w:val="000E4E2B"/>
    <w:rsid w:val="000F555F"/>
    <w:rsid w:val="001018E4"/>
    <w:rsid w:val="00106AC3"/>
    <w:rsid w:val="00111D12"/>
    <w:rsid w:val="00120BD7"/>
    <w:rsid w:val="0012688F"/>
    <w:rsid w:val="0013768F"/>
    <w:rsid w:val="00151CE8"/>
    <w:rsid w:val="00162584"/>
    <w:rsid w:val="00163821"/>
    <w:rsid w:val="00163D58"/>
    <w:rsid w:val="001730AC"/>
    <w:rsid w:val="00187DF0"/>
    <w:rsid w:val="001901D3"/>
    <w:rsid w:val="00191238"/>
    <w:rsid w:val="001A1773"/>
    <w:rsid w:val="001C652E"/>
    <w:rsid w:val="001E0C00"/>
    <w:rsid w:val="00203BFE"/>
    <w:rsid w:val="00211D33"/>
    <w:rsid w:val="00213BF7"/>
    <w:rsid w:val="002210B4"/>
    <w:rsid w:val="00222577"/>
    <w:rsid w:val="0023037D"/>
    <w:rsid w:val="00243B90"/>
    <w:rsid w:val="0025188A"/>
    <w:rsid w:val="00252DCE"/>
    <w:rsid w:val="00254B10"/>
    <w:rsid w:val="0025668E"/>
    <w:rsid w:val="00256C7C"/>
    <w:rsid w:val="002718FC"/>
    <w:rsid w:val="00286EE3"/>
    <w:rsid w:val="0029534A"/>
    <w:rsid w:val="002A0B42"/>
    <w:rsid w:val="002B6AD7"/>
    <w:rsid w:val="002D15AE"/>
    <w:rsid w:val="002E278D"/>
    <w:rsid w:val="002F0C4F"/>
    <w:rsid w:val="002F176D"/>
    <w:rsid w:val="003165A0"/>
    <w:rsid w:val="00345293"/>
    <w:rsid w:val="00374A11"/>
    <w:rsid w:val="003877E1"/>
    <w:rsid w:val="00397FC4"/>
    <w:rsid w:val="003A776E"/>
    <w:rsid w:val="003B3925"/>
    <w:rsid w:val="003C1264"/>
    <w:rsid w:val="003C2BC9"/>
    <w:rsid w:val="003C4E13"/>
    <w:rsid w:val="004040D3"/>
    <w:rsid w:val="00405831"/>
    <w:rsid w:val="004551FF"/>
    <w:rsid w:val="00456BB6"/>
    <w:rsid w:val="0045712B"/>
    <w:rsid w:val="00457AE4"/>
    <w:rsid w:val="00462C74"/>
    <w:rsid w:val="00474177"/>
    <w:rsid w:val="004840DB"/>
    <w:rsid w:val="004A00A6"/>
    <w:rsid w:val="004A11B5"/>
    <w:rsid w:val="004A76F3"/>
    <w:rsid w:val="004B7A34"/>
    <w:rsid w:val="004C2A94"/>
    <w:rsid w:val="004C3B53"/>
    <w:rsid w:val="004C65BB"/>
    <w:rsid w:val="004D68AB"/>
    <w:rsid w:val="00507C25"/>
    <w:rsid w:val="00516697"/>
    <w:rsid w:val="005442DC"/>
    <w:rsid w:val="00546679"/>
    <w:rsid w:val="00573892"/>
    <w:rsid w:val="00582A8D"/>
    <w:rsid w:val="005A0AFE"/>
    <w:rsid w:val="005A779D"/>
    <w:rsid w:val="005B1300"/>
    <w:rsid w:val="005B6364"/>
    <w:rsid w:val="005B74CF"/>
    <w:rsid w:val="005C6EB5"/>
    <w:rsid w:val="005E7DD1"/>
    <w:rsid w:val="00614FB6"/>
    <w:rsid w:val="0061710A"/>
    <w:rsid w:val="00617542"/>
    <w:rsid w:val="00622C2E"/>
    <w:rsid w:val="006239AE"/>
    <w:rsid w:val="00623A25"/>
    <w:rsid w:val="00640886"/>
    <w:rsid w:val="006566DC"/>
    <w:rsid w:val="00671B6D"/>
    <w:rsid w:val="006953EE"/>
    <w:rsid w:val="006A0B33"/>
    <w:rsid w:val="006A627F"/>
    <w:rsid w:val="006C13B9"/>
    <w:rsid w:val="006C5F27"/>
    <w:rsid w:val="006D1F37"/>
    <w:rsid w:val="006D54A4"/>
    <w:rsid w:val="006E278D"/>
    <w:rsid w:val="00713AA8"/>
    <w:rsid w:val="0071499F"/>
    <w:rsid w:val="00735D27"/>
    <w:rsid w:val="00744EED"/>
    <w:rsid w:val="007655C6"/>
    <w:rsid w:val="00773499"/>
    <w:rsid w:val="00784D76"/>
    <w:rsid w:val="007B041D"/>
    <w:rsid w:val="007C4883"/>
    <w:rsid w:val="007E188D"/>
    <w:rsid w:val="007E3598"/>
    <w:rsid w:val="007E7BCF"/>
    <w:rsid w:val="007F0D61"/>
    <w:rsid w:val="008138FE"/>
    <w:rsid w:val="008176C0"/>
    <w:rsid w:val="00820356"/>
    <w:rsid w:val="008212B2"/>
    <w:rsid w:val="00822DF5"/>
    <w:rsid w:val="00826B28"/>
    <w:rsid w:val="0083306B"/>
    <w:rsid w:val="00851A64"/>
    <w:rsid w:val="0085344E"/>
    <w:rsid w:val="00856DCA"/>
    <w:rsid w:val="008648BF"/>
    <w:rsid w:val="008D16BE"/>
    <w:rsid w:val="008D7719"/>
    <w:rsid w:val="008D7B19"/>
    <w:rsid w:val="008E01BF"/>
    <w:rsid w:val="008E56CD"/>
    <w:rsid w:val="009015F3"/>
    <w:rsid w:val="00906670"/>
    <w:rsid w:val="00957C78"/>
    <w:rsid w:val="00987D79"/>
    <w:rsid w:val="009A38E4"/>
    <w:rsid w:val="009C6636"/>
    <w:rsid w:val="009E3EF6"/>
    <w:rsid w:val="009F66AF"/>
    <w:rsid w:val="009F7244"/>
    <w:rsid w:val="00A22DEA"/>
    <w:rsid w:val="00A275E3"/>
    <w:rsid w:val="00A509C0"/>
    <w:rsid w:val="00A56E63"/>
    <w:rsid w:val="00A619A1"/>
    <w:rsid w:val="00A710CF"/>
    <w:rsid w:val="00A80AA5"/>
    <w:rsid w:val="00A84700"/>
    <w:rsid w:val="00A848EA"/>
    <w:rsid w:val="00A84D85"/>
    <w:rsid w:val="00A87664"/>
    <w:rsid w:val="00AA0C54"/>
    <w:rsid w:val="00AA6CA2"/>
    <w:rsid w:val="00AB4315"/>
    <w:rsid w:val="00AD2486"/>
    <w:rsid w:val="00AF10C9"/>
    <w:rsid w:val="00AF7B02"/>
    <w:rsid w:val="00B078B9"/>
    <w:rsid w:val="00B10F4F"/>
    <w:rsid w:val="00B12C7D"/>
    <w:rsid w:val="00B20DF6"/>
    <w:rsid w:val="00B20E02"/>
    <w:rsid w:val="00B300B6"/>
    <w:rsid w:val="00B373FD"/>
    <w:rsid w:val="00B5623E"/>
    <w:rsid w:val="00B7272C"/>
    <w:rsid w:val="00B81A1F"/>
    <w:rsid w:val="00B830EB"/>
    <w:rsid w:val="00B86E39"/>
    <w:rsid w:val="00BA1513"/>
    <w:rsid w:val="00BA4FFB"/>
    <w:rsid w:val="00BA5AE7"/>
    <w:rsid w:val="00BC2A11"/>
    <w:rsid w:val="00BC60B4"/>
    <w:rsid w:val="00BC7887"/>
    <w:rsid w:val="00BE318A"/>
    <w:rsid w:val="00BF70B5"/>
    <w:rsid w:val="00C13A06"/>
    <w:rsid w:val="00C14BF2"/>
    <w:rsid w:val="00C17678"/>
    <w:rsid w:val="00C2368D"/>
    <w:rsid w:val="00C265D2"/>
    <w:rsid w:val="00C357BD"/>
    <w:rsid w:val="00C42CDF"/>
    <w:rsid w:val="00CA0845"/>
    <w:rsid w:val="00CA44B6"/>
    <w:rsid w:val="00CB4D43"/>
    <w:rsid w:val="00CB53F4"/>
    <w:rsid w:val="00CC3855"/>
    <w:rsid w:val="00CD06C9"/>
    <w:rsid w:val="00CD17BC"/>
    <w:rsid w:val="00CD4D2E"/>
    <w:rsid w:val="00CD603C"/>
    <w:rsid w:val="00CE1FEC"/>
    <w:rsid w:val="00CE7810"/>
    <w:rsid w:val="00D1725D"/>
    <w:rsid w:val="00D178DC"/>
    <w:rsid w:val="00D27A75"/>
    <w:rsid w:val="00D44D63"/>
    <w:rsid w:val="00D559E0"/>
    <w:rsid w:val="00D56B18"/>
    <w:rsid w:val="00D6055D"/>
    <w:rsid w:val="00D6225A"/>
    <w:rsid w:val="00D630B5"/>
    <w:rsid w:val="00D668A0"/>
    <w:rsid w:val="00D93563"/>
    <w:rsid w:val="00DA0E4B"/>
    <w:rsid w:val="00DB16E4"/>
    <w:rsid w:val="00DB36BC"/>
    <w:rsid w:val="00DB78AC"/>
    <w:rsid w:val="00DB7AAA"/>
    <w:rsid w:val="00DE0101"/>
    <w:rsid w:val="00DE4F5B"/>
    <w:rsid w:val="00DF03FB"/>
    <w:rsid w:val="00E05CD2"/>
    <w:rsid w:val="00E159CC"/>
    <w:rsid w:val="00E20578"/>
    <w:rsid w:val="00E35652"/>
    <w:rsid w:val="00E35C59"/>
    <w:rsid w:val="00E37FB5"/>
    <w:rsid w:val="00E43086"/>
    <w:rsid w:val="00E478A2"/>
    <w:rsid w:val="00E737D4"/>
    <w:rsid w:val="00E804C9"/>
    <w:rsid w:val="00E82180"/>
    <w:rsid w:val="00E967A0"/>
    <w:rsid w:val="00EB54DF"/>
    <w:rsid w:val="00EC76EA"/>
    <w:rsid w:val="00EE3BE7"/>
    <w:rsid w:val="00EE55FA"/>
    <w:rsid w:val="00EE6CFA"/>
    <w:rsid w:val="00EF6341"/>
    <w:rsid w:val="00EF6C24"/>
    <w:rsid w:val="00F051A9"/>
    <w:rsid w:val="00F10EA4"/>
    <w:rsid w:val="00F1768A"/>
    <w:rsid w:val="00F340AD"/>
    <w:rsid w:val="00F53BAB"/>
    <w:rsid w:val="00F56203"/>
    <w:rsid w:val="00F63DC7"/>
    <w:rsid w:val="00F77C4A"/>
    <w:rsid w:val="00F81567"/>
    <w:rsid w:val="00FC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163821"/>
  </w:style>
  <w:style w:type="paragraph" w:styleId="a5">
    <w:name w:val="header"/>
    <w:basedOn w:val="a"/>
    <w:link w:val="a6"/>
    <w:uiPriority w:val="99"/>
    <w:unhideWhenUsed/>
    <w:rsid w:val="001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68F"/>
  </w:style>
  <w:style w:type="paragraph" w:styleId="a7">
    <w:name w:val="footer"/>
    <w:basedOn w:val="a"/>
    <w:link w:val="a8"/>
    <w:uiPriority w:val="99"/>
    <w:unhideWhenUsed/>
    <w:rsid w:val="001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F7BE-D492-431F-9D96-135EE071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40</cp:revision>
  <cp:lastPrinted>2024-01-31T09:19:00Z</cp:lastPrinted>
  <dcterms:created xsi:type="dcterms:W3CDTF">2023-07-25T05:41:00Z</dcterms:created>
  <dcterms:modified xsi:type="dcterms:W3CDTF">2024-01-31T09:23:00Z</dcterms:modified>
</cp:coreProperties>
</file>