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57678" w14:textId="121AE154" w:rsidR="00844C71" w:rsidRPr="00B923DE" w:rsidRDefault="00844C71" w:rsidP="004A73B0">
      <w:pPr>
        <w:rPr>
          <w:sz w:val="27"/>
          <w:szCs w:val="27"/>
        </w:rPr>
      </w:pPr>
    </w:p>
    <w:p w14:paraId="52BEB4B5" w14:textId="12E2AC6D" w:rsidR="00DC3E92" w:rsidRPr="00471DA7" w:rsidRDefault="00350447" w:rsidP="009831F4">
      <w:pPr>
        <w:jc w:val="center"/>
      </w:pPr>
      <w:r w:rsidRPr="00471DA7">
        <w:t>Отчет</w:t>
      </w:r>
      <w:r w:rsidR="00934FF1" w:rsidRPr="00471DA7">
        <w:t xml:space="preserve"> </w:t>
      </w:r>
    </w:p>
    <w:p w14:paraId="792758CB" w14:textId="340087B3" w:rsidR="00DC3E92" w:rsidRPr="00471DA7" w:rsidRDefault="00350447" w:rsidP="00DC3E92">
      <w:pPr>
        <w:jc w:val="center"/>
      </w:pPr>
      <w:r w:rsidRPr="00471DA7">
        <w:t>о результатах</w:t>
      </w:r>
      <w:r w:rsidR="00DC3E92" w:rsidRPr="00471DA7">
        <w:t xml:space="preserve"> контрольного мероприятия</w:t>
      </w:r>
    </w:p>
    <w:p w14:paraId="568CB012" w14:textId="77777777" w:rsidR="00C15488" w:rsidRDefault="00934FF1" w:rsidP="00237038">
      <w:pPr>
        <w:jc w:val="center"/>
      </w:pPr>
      <w:r w:rsidRPr="00471DA7">
        <w:t>«П</w:t>
      </w:r>
      <w:r w:rsidR="00DC3E92" w:rsidRPr="00471DA7">
        <w:t xml:space="preserve">роверка </w:t>
      </w:r>
      <w:r w:rsidR="001E57E3" w:rsidRPr="00471DA7">
        <w:t>законности и результативности использован</w:t>
      </w:r>
      <w:r w:rsidR="006867EC" w:rsidRPr="00471DA7">
        <w:t>ия бюджетных средств, соблюдения</w:t>
      </w:r>
      <w:r w:rsidR="001E57E3" w:rsidRPr="00471DA7">
        <w:t xml:space="preserve"> установленного порядка управления и распоряжения муниципальным имуществом</w:t>
      </w:r>
      <w:r w:rsidR="004C117E" w:rsidRPr="00471DA7">
        <w:t xml:space="preserve"> </w:t>
      </w:r>
      <w:r w:rsidR="002D1BE3" w:rsidRPr="00471DA7">
        <w:t xml:space="preserve"> </w:t>
      </w:r>
    </w:p>
    <w:p w14:paraId="4B8F0744" w14:textId="6E4B7E53" w:rsidR="004A06A6" w:rsidRPr="00471DA7" w:rsidRDefault="002017E1" w:rsidP="00237038">
      <w:pPr>
        <w:jc w:val="center"/>
      </w:pPr>
      <w:r w:rsidRPr="00471DA7">
        <w:t>за 20</w:t>
      </w:r>
      <w:r w:rsidR="00C15488">
        <w:t>20</w:t>
      </w:r>
      <w:r w:rsidRPr="00471DA7">
        <w:t>-202</w:t>
      </w:r>
      <w:r w:rsidR="00E77662" w:rsidRPr="00471DA7">
        <w:t>2</w:t>
      </w:r>
      <w:r w:rsidRPr="00471DA7">
        <w:t xml:space="preserve"> </w:t>
      </w:r>
      <w:r w:rsidR="00350447" w:rsidRPr="00471DA7">
        <w:t>годы</w:t>
      </w:r>
      <w:r w:rsidR="00DC3E92" w:rsidRPr="00471DA7">
        <w:t xml:space="preserve"> на объекте</w:t>
      </w:r>
      <w:r w:rsidR="00357D55" w:rsidRPr="00471DA7">
        <w:t xml:space="preserve"> </w:t>
      </w:r>
      <w:bookmarkStart w:id="0" w:name="_Hlk100409213"/>
      <w:r w:rsidR="00A445E5" w:rsidRPr="00471DA7">
        <w:t xml:space="preserve">МДОУ </w:t>
      </w:r>
      <w:proofErr w:type="spellStart"/>
      <w:r w:rsidR="00A445E5" w:rsidRPr="00471DA7">
        <w:t>Мирновский</w:t>
      </w:r>
      <w:proofErr w:type="spellEnd"/>
      <w:r w:rsidR="00A445E5" w:rsidRPr="00471DA7">
        <w:t xml:space="preserve"> детский сад «Петушок</w:t>
      </w:r>
      <w:r w:rsidR="004A06A6" w:rsidRPr="00471DA7">
        <w:t>»</w:t>
      </w:r>
      <w:bookmarkEnd w:id="0"/>
    </w:p>
    <w:p w14:paraId="5379BBD4" w14:textId="77777777" w:rsidR="00341CB4" w:rsidRPr="00471DA7" w:rsidRDefault="00341CB4" w:rsidP="00DC3E92">
      <w:pPr>
        <w:jc w:val="both"/>
        <w:rPr>
          <w:b/>
          <w:color w:val="FF0000"/>
        </w:rPr>
      </w:pPr>
    </w:p>
    <w:p w14:paraId="00278B03" w14:textId="77777777" w:rsidR="00DC3E92" w:rsidRPr="00471DA7" w:rsidRDefault="00DC3E92" w:rsidP="002A598B">
      <w:pPr>
        <w:spacing w:line="360" w:lineRule="auto"/>
        <w:jc w:val="both"/>
        <w:rPr>
          <w:b/>
        </w:rPr>
      </w:pPr>
      <w:r w:rsidRPr="00471DA7">
        <w:rPr>
          <w:b/>
        </w:rPr>
        <w:t xml:space="preserve">1.  Основание для проведения контрольного мероприятия: </w:t>
      </w:r>
    </w:p>
    <w:p w14:paraId="678EE4FA" w14:textId="43F97DA5" w:rsidR="00934FF1" w:rsidRPr="00471DA7" w:rsidRDefault="00DC3E92" w:rsidP="00F16077">
      <w:pPr>
        <w:spacing w:line="276" w:lineRule="auto"/>
        <w:ind w:firstLine="708"/>
        <w:jc w:val="both"/>
      </w:pPr>
      <w:r w:rsidRPr="00471DA7">
        <w:t>План работы Контрольно-с</w:t>
      </w:r>
      <w:r w:rsidR="006A0619" w:rsidRPr="00471DA7">
        <w:t>четной палаты</w:t>
      </w:r>
      <w:r w:rsidRPr="00471DA7">
        <w:t xml:space="preserve"> муниципального образования «</w:t>
      </w:r>
      <w:proofErr w:type="spellStart"/>
      <w:r w:rsidRPr="00471DA7">
        <w:t>Чердаклинский</w:t>
      </w:r>
      <w:proofErr w:type="spellEnd"/>
      <w:r w:rsidRPr="00471DA7">
        <w:t xml:space="preserve"> ра</w:t>
      </w:r>
      <w:r w:rsidR="0077268E" w:rsidRPr="00471DA7">
        <w:t>йон» Ульяновской области на 20</w:t>
      </w:r>
      <w:r w:rsidR="00A445E5" w:rsidRPr="00471DA7">
        <w:t>23</w:t>
      </w:r>
      <w:r w:rsidRPr="00471DA7">
        <w:t xml:space="preserve"> год, </w:t>
      </w:r>
      <w:r w:rsidR="006A0619" w:rsidRPr="00471DA7">
        <w:t>утвержденный п</w:t>
      </w:r>
      <w:r w:rsidR="00133E25" w:rsidRPr="00471DA7">
        <w:t>редседателем</w:t>
      </w:r>
      <w:r w:rsidRPr="00471DA7">
        <w:t xml:space="preserve"> Контрольно-сч</w:t>
      </w:r>
      <w:r w:rsidR="004A06A6" w:rsidRPr="00471DA7">
        <w:t>етной палаты</w:t>
      </w:r>
      <w:r w:rsidRPr="00471DA7">
        <w:t xml:space="preserve"> муниципального образования «</w:t>
      </w:r>
      <w:proofErr w:type="spellStart"/>
      <w:r w:rsidRPr="00471DA7">
        <w:t>Чердаклински</w:t>
      </w:r>
      <w:r w:rsidR="0077268E" w:rsidRPr="00471DA7">
        <w:t>й</w:t>
      </w:r>
      <w:proofErr w:type="spellEnd"/>
      <w:r w:rsidR="0077268E" w:rsidRPr="00471DA7">
        <w:t xml:space="preserve"> район</w:t>
      </w:r>
      <w:r w:rsidR="002017E1" w:rsidRPr="00471DA7">
        <w:t>» Ульяновской области 2</w:t>
      </w:r>
      <w:r w:rsidR="00A445E5" w:rsidRPr="00471DA7">
        <w:t>3</w:t>
      </w:r>
      <w:r w:rsidR="002017E1" w:rsidRPr="00471DA7">
        <w:t>.12.202</w:t>
      </w:r>
      <w:r w:rsidR="00A445E5" w:rsidRPr="00471DA7">
        <w:t>2</w:t>
      </w:r>
      <w:r w:rsidR="002017E1" w:rsidRPr="00471DA7">
        <w:t>,</w:t>
      </w:r>
      <w:r w:rsidRPr="00471DA7">
        <w:t xml:space="preserve"> удостоверение  на</w:t>
      </w:r>
      <w:r w:rsidR="0092368E" w:rsidRPr="00471DA7">
        <w:t xml:space="preserve"> право проведения проверки №</w:t>
      </w:r>
      <w:r w:rsidR="00A445E5" w:rsidRPr="00471DA7">
        <w:t>5 от 21.02.2023.</w:t>
      </w:r>
      <w:r w:rsidR="00FB5DE5" w:rsidRPr="00471DA7">
        <w:t>, №6 от 28.03.2023.</w:t>
      </w:r>
      <w:r w:rsidRPr="00471DA7">
        <w:t xml:space="preserve"> </w:t>
      </w:r>
    </w:p>
    <w:p w14:paraId="6FF33F8C" w14:textId="77777777" w:rsidR="00DF014B" w:rsidRPr="00471DA7" w:rsidRDefault="00AB5E8D" w:rsidP="00EF3897">
      <w:pPr>
        <w:spacing w:line="276" w:lineRule="auto"/>
        <w:jc w:val="both"/>
        <w:rPr>
          <w:b/>
        </w:rPr>
      </w:pPr>
      <w:r w:rsidRPr="00471DA7">
        <w:rPr>
          <w:b/>
        </w:rPr>
        <w:t xml:space="preserve">2. Цель контрольного мероприятия: </w:t>
      </w:r>
    </w:p>
    <w:p w14:paraId="7BD8B832" w14:textId="13F1F2BA" w:rsidR="00934FF1" w:rsidRPr="00471DA7" w:rsidRDefault="00FA0FAE" w:rsidP="00F16077">
      <w:pPr>
        <w:spacing w:line="276" w:lineRule="auto"/>
        <w:ind w:firstLine="708"/>
        <w:jc w:val="both"/>
      </w:pPr>
      <w:r w:rsidRPr="00471DA7">
        <w:t>Проверка</w:t>
      </w:r>
      <w:r w:rsidR="00AB5E8D" w:rsidRPr="00471DA7"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</w:t>
      </w:r>
      <w:r w:rsidR="004A73B0" w:rsidRPr="00471DA7">
        <w:t>м за 20</w:t>
      </w:r>
      <w:r w:rsidR="0084212B" w:rsidRPr="00471DA7">
        <w:t>20</w:t>
      </w:r>
      <w:r w:rsidR="004A73B0" w:rsidRPr="00471DA7">
        <w:t>-202</w:t>
      </w:r>
      <w:r w:rsidR="00D26FCB" w:rsidRPr="00471DA7">
        <w:t xml:space="preserve">2 </w:t>
      </w:r>
      <w:r w:rsidR="00516E36" w:rsidRPr="00471DA7">
        <w:t>гг</w:t>
      </w:r>
      <w:r w:rsidR="00934FF1" w:rsidRPr="00471DA7">
        <w:t>.</w:t>
      </w:r>
    </w:p>
    <w:p w14:paraId="441F61D5" w14:textId="77777777" w:rsidR="00DF014B" w:rsidRPr="00471DA7" w:rsidRDefault="00AB5E8D" w:rsidP="007C6F3F">
      <w:pPr>
        <w:shd w:val="clear" w:color="auto" w:fill="FFFFFF"/>
        <w:spacing w:line="276" w:lineRule="auto"/>
        <w:jc w:val="both"/>
      </w:pPr>
      <w:r w:rsidRPr="00471DA7">
        <w:rPr>
          <w:b/>
        </w:rPr>
        <w:t>3</w:t>
      </w:r>
      <w:r w:rsidR="00DC3E92" w:rsidRPr="00471DA7">
        <w:rPr>
          <w:b/>
        </w:rPr>
        <w:t>. Предмет контрольного мероприятия</w:t>
      </w:r>
      <w:r w:rsidR="00DC3E92" w:rsidRPr="00471DA7">
        <w:t xml:space="preserve">: </w:t>
      </w:r>
    </w:p>
    <w:p w14:paraId="236A0BF4" w14:textId="555605FF" w:rsidR="00934FF1" w:rsidRPr="00471DA7" w:rsidRDefault="006721BB" w:rsidP="00F16077">
      <w:pPr>
        <w:shd w:val="clear" w:color="auto" w:fill="FFFFFF"/>
        <w:spacing w:line="276" w:lineRule="auto"/>
        <w:ind w:firstLine="708"/>
        <w:jc w:val="both"/>
      </w:pPr>
      <w:r w:rsidRPr="00471DA7">
        <w:t xml:space="preserve">Документы, подтверждающие использование </w:t>
      </w:r>
      <w:r w:rsidR="0084212B" w:rsidRPr="00471DA7">
        <w:t xml:space="preserve">бюджетных </w:t>
      </w:r>
      <w:r w:rsidRPr="00471DA7">
        <w:t>средств, нормативные правовые акты и иные распорядительные документы, обосно</w:t>
      </w:r>
      <w:r w:rsidR="003F21F4" w:rsidRPr="00471DA7">
        <w:t xml:space="preserve">вывающие операции со средствами муниципального </w:t>
      </w:r>
      <w:r w:rsidR="0084212B" w:rsidRPr="00471DA7">
        <w:t>учреждения</w:t>
      </w:r>
      <w:r w:rsidRPr="00471DA7">
        <w:t xml:space="preserve">, платежные и иные первичные документы, бухгалтерская, финансовая и статистическая отчётность, подтверждающая совершение операций со средствами </w:t>
      </w:r>
      <w:r w:rsidR="0084212B" w:rsidRPr="00471DA7">
        <w:t>дошкольного учреждения</w:t>
      </w:r>
      <w:r w:rsidRPr="00471DA7">
        <w:t xml:space="preserve"> </w:t>
      </w:r>
      <w:r w:rsidRPr="00471DA7">
        <w:rPr>
          <w:b/>
          <w:u w:val="single"/>
        </w:rPr>
        <w:t>(</w:t>
      </w:r>
      <w:r w:rsidRPr="00471DA7">
        <w:rPr>
          <w:b/>
          <w:i/>
          <w:u w:val="single"/>
        </w:rPr>
        <w:t>выборочным методом, документальным способом</w:t>
      </w:r>
      <w:r w:rsidRPr="00471DA7">
        <w:rPr>
          <w:b/>
          <w:u w:val="single"/>
        </w:rPr>
        <w:t>)</w:t>
      </w:r>
      <w:r w:rsidRPr="00471DA7">
        <w:t>.</w:t>
      </w:r>
    </w:p>
    <w:p w14:paraId="36594A76" w14:textId="77777777" w:rsidR="00DF014B" w:rsidRPr="00471DA7" w:rsidRDefault="00DF014B" w:rsidP="007C6F3F">
      <w:pPr>
        <w:shd w:val="clear" w:color="auto" w:fill="FFFFFF"/>
        <w:spacing w:line="276" w:lineRule="auto"/>
        <w:jc w:val="both"/>
        <w:rPr>
          <w:b/>
        </w:rPr>
      </w:pPr>
      <w:r w:rsidRPr="00471DA7">
        <w:rPr>
          <w:b/>
        </w:rPr>
        <w:t xml:space="preserve">4. Объект контрольного мероприятия: </w:t>
      </w:r>
    </w:p>
    <w:p w14:paraId="53681271" w14:textId="6030E66B" w:rsidR="00842D04" w:rsidRPr="00471DA7" w:rsidRDefault="0084212B" w:rsidP="00F16077">
      <w:pPr>
        <w:shd w:val="clear" w:color="auto" w:fill="FFFFFF"/>
        <w:spacing w:line="276" w:lineRule="auto"/>
        <w:ind w:firstLine="708"/>
        <w:jc w:val="both"/>
      </w:pPr>
      <w:bookmarkStart w:id="1" w:name="_Hlk100409888"/>
      <w:r w:rsidRPr="00471DA7">
        <w:t>М</w:t>
      </w:r>
      <w:r w:rsidR="00842D04" w:rsidRPr="00471DA7">
        <w:t>униципальное дошкольное образовательное учреждение</w:t>
      </w:r>
      <w:r w:rsidR="00516E36" w:rsidRPr="00471DA7">
        <w:t xml:space="preserve"> </w:t>
      </w:r>
      <w:proofErr w:type="spellStart"/>
      <w:r w:rsidR="00516E36" w:rsidRPr="00471DA7">
        <w:t>Мирновский</w:t>
      </w:r>
      <w:proofErr w:type="spellEnd"/>
      <w:r w:rsidR="00516E36" w:rsidRPr="00471DA7">
        <w:t xml:space="preserve"> детский сад «Петушок</w:t>
      </w:r>
      <w:r w:rsidRPr="00471DA7">
        <w:t>»</w:t>
      </w:r>
      <w:r w:rsidR="009310D2" w:rsidRPr="00471DA7">
        <w:t xml:space="preserve"> МО «</w:t>
      </w:r>
      <w:proofErr w:type="spellStart"/>
      <w:r w:rsidR="009310D2" w:rsidRPr="00471DA7">
        <w:t>Чердаклинский</w:t>
      </w:r>
      <w:proofErr w:type="spellEnd"/>
      <w:r w:rsidR="009310D2" w:rsidRPr="00471DA7">
        <w:t xml:space="preserve"> район» Ульяновской области</w:t>
      </w:r>
      <w:r w:rsidR="00516E36" w:rsidRPr="00471DA7">
        <w:t>.</w:t>
      </w:r>
      <w:bookmarkEnd w:id="1"/>
    </w:p>
    <w:p w14:paraId="193171DF" w14:textId="77777777" w:rsidR="009310D2" w:rsidRPr="00471DA7" w:rsidRDefault="00AB5E8D" w:rsidP="00934FF1">
      <w:pPr>
        <w:shd w:val="clear" w:color="auto" w:fill="FFFFFF"/>
        <w:spacing w:line="276" w:lineRule="auto"/>
        <w:ind w:right="-82"/>
        <w:jc w:val="both"/>
        <w:rPr>
          <w:b/>
        </w:rPr>
      </w:pPr>
      <w:r w:rsidRPr="00471DA7">
        <w:rPr>
          <w:b/>
        </w:rPr>
        <w:t>5</w:t>
      </w:r>
      <w:r w:rsidR="00DC3E92" w:rsidRPr="00471DA7">
        <w:rPr>
          <w:b/>
        </w:rPr>
        <w:t>.</w:t>
      </w:r>
      <w:r w:rsidR="00DC3E92" w:rsidRPr="00471DA7">
        <w:t xml:space="preserve"> </w:t>
      </w:r>
      <w:r w:rsidR="00DC3E92" w:rsidRPr="00471DA7">
        <w:rPr>
          <w:b/>
        </w:rPr>
        <w:t>Пр</w:t>
      </w:r>
      <w:r w:rsidR="005611B6" w:rsidRPr="00471DA7">
        <w:rPr>
          <w:b/>
        </w:rPr>
        <w:t>оверяемый период деятельности:</w:t>
      </w:r>
    </w:p>
    <w:p w14:paraId="2A0BCC9A" w14:textId="4F048E75" w:rsidR="00934FF1" w:rsidRPr="00F16077" w:rsidRDefault="005611B6" w:rsidP="00F16077">
      <w:pPr>
        <w:shd w:val="clear" w:color="auto" w:fill="FFFFFF"/>
        <w:spacing w:line="276" w:lineRule="auto"/>
        <w:ind w:right="-82" w:firstLine="708"/>
        <w:jc w:val="both"/>
        <w:rPr>
          <w:b/>
        </w:rPr>
      </w:pPr>
      <w:r w:rsidRPr="00471DA7">
        <w:rPr>
          <w:b/>
        </w:rPr>
        <w:t xml:space="preserve"> </w:t>
      </w:r>
      <w:r w:rsidR="00DC3E92" w:rsidRPr="00471DA7">
        <w:t>20</w:t>
      </w:r>
      <w:r w:rsidR="00842D04" w:rsidRPr="00471DA7">
        <w:t>20</w:t>
      </w:r>
      <w:r w:rsidR="00710C18" w:rsidRPr="00471DA7">
        <w:t>-202</w:t>
      </w:r>
      <w:r w:rsidR="00516E36" w:rsidRPr="00471DA7">
        <w:t xml:space="preserve">2 </w:t>
      </w:r>
      <w:r w:rsidR="00710C18" w:rsidRPr="00471DA7">
        <w:t>г</w:t>
      </w:r>
      <w:r w:rsidR="005B2800" w:rsidRPr="00471DA7">
        <w:t>г.</w:t>
      </w:r>
      <w:r w:rsidR="00914D0A" w:rsidRPr="00471DA7">
        <w:t xml:space="preserve"> </w:t>
      </w:r>
      <w:r w:rsidR="00DC3E92" w:rsidRPr="00471DA7">
        <w:t xml:space="preserve"> </w:t>
      </w:r>
    </w:p>
    <w:p w14:paraId="21B502E5" w14:textId="77777777" w:rsidR="009B249F" w:rsidRPr="00471DA7" w:rsidRDefault="00AE0B1D" w:rsidP="00AE0B1D">
      <w:pPr>
        <w:jc w:val="both"/>
        <w:rPr>
          <w:b/>
        </w:rPr>
      </w:pPr>
      <w:r w:rsidRPr="00471DA7">
        <w:rPr>
          <w:b/>
        </w:rPr>
        <w:t>6. Срок проведения контрольного мероприятия:</w:t>
      </w:r>
    </w:p>
    <w:p w14:paraId="1CF7D8AA" w14:textId="7CD9F471" w:rsidR="00CB7B32" w:rsidRPr="00471DA7" w:rsidRDefault="00516E36" w:rsidP="00F16077">
      <w:pPr>
        <w:ind w:firstLine="708"/>
        <w:jc w:val="both"/>
      </w:pPr>
      <w:r w:rsidRPr="00471DA7">
        <w:t>28</w:t>
      </w:r>
      <w:r w:rsidR="00151EE2" w:rsidRPr="00471DA7">
        <w:t>.0</w:t>
      </w:r>
      <w:r w:rsidR="00842D04" w:rsidRPr="00471DA7">
        <w:t>2</w:t>
      </w:r>
      <w:r w:rsidR="00B142B8" w:rsidRPr="00471DA7">
        <w:t>.</w:t>
      </w:r>
      <w:r w:rsidR="00A87876" w:rsidRPr="00471DA7">
        <w:t>202</w:t>
      </w:r>
      <w:r w:rsidRPr="00471DA7">
        <w:t>3</w:t>
      </w:r>
      <w:r w:rsidR="00721B69" w:rsidRPr="00471DA7">
        <w:t>г.</w:t>
      </w:r>
      <w:r w:rsidR="00030EA3" w:rsidRPr="00471DA7">
        <w:t xml:space="preserve"> п</w:t>
      </w:r>
      <w:r w:rsidR="0078525E" w:rsidRPr="00471DA7">
        <w:t>о 04</w:t>
      </w:r>
      <w:r w:rsidR="00662A40" w:rsidRPr="00471DA7">
        <w:t>.0</w:t>
      </w:r>
      <w:r w:rsidR="0078525E" w:rsidRPr="00471DA7">
        <w:t>4</w:t>
      </w:r>
      <w:r w:rsidR="00A87876" w:rsidRPr="00471DA7">
        <w:t>.202</w:t>
      </w:r>
      <w:r w:rsidRPr="00471DA7">
        <w:t>3</w:t>
      </w:r>
      <w:r w:rsidR="00721B69" w:rsidRPr="00471DA7">
        <w:t xml:space="preserve"> г.</w:t>
      </w:r>
      <w:r w:rsidRPr="00471DA7">
        <w:t xml:space="preserve"> </w:t>
      </w:r>
    </w:p>
    <w:p w14:paraId="0303685D" w14:textId="74B589BB" w:rsidR="00CB7B32" w:rsidRPr="00865E92" w:rsidRDefault="00CB7B32" w:rsidP="00CB7B32">
      <w:pPr>
        <w:spacing w:line="276" w:lineRule="auto"/>
        <w:jc w:val="both"/>
        <w:rPr>
          <w:u w:val="single"/>
        </w:rPr>
      </w:pPr>
      <w:r w:rsidRPr="00471DA7">
        <w:rPr>
          <w:b/>
        </w:rPr>
        <w:t>7.  Проверено бюджетных средств:</w:t>
      </w:r>
      <w:r w:rsidRPr="00471DA7">
        <w:t xml:space="preserve"> </w:t>
      </w:r>
      <w:r w:rsidR="0096616E" w:rsidRPr="00865E92">
        <w:rPr>
          <w:u w:val="single"/>
        </w:rPr>
        <w:t>31068,9</w:t>
      </w:r>
      <w:r w:rsidRPr="00865E92">
        <w:rPr>
          <w:u w:val="single"/>
        </w:rPr>
        <w:t xml:space="preserve">   тыс. рублей.</w:t>
      </w:r>
    </w:p>
    <w:p w14:paraId="34C759BB" w14:textId="4852D3F3" w:rsidR="00CB7B32" w:rsidRPr="00F16077" w:rsidRDefault="00CB7B32" w:rsidP="00CB7B32">
      <w:pPr>
        <w:spacing w:line="276" w:lineRule="auto"/>
        <w:jc w:val="both"/>
      </w:pPr>
      <w:r w:rsidRPr="00471DA7">
        <w:t xml:space="preserve">     </w:t>
      </w:r>
      <w:r w:rsidRPr="00F16077">
        <w:t>Общая сумма нарушений –</w:t>
      </w:r>
      <w:r w:rsidR="005D574D">
        <w:t xml:space="preserve"> 3414,0</w:t>
      </w:r>
      <w:r w:rsidRPr="00F16077">
        <w:t xml:space="preserve">  </w:t>
      </w:r>
      <w:proofErr w:type="spellStart"/>
      <w:r w:rsidRPr="00F16077">
        <w:t>тыс</w:t>
      </w:r>
      <w:proofErr w:type="gramStart"/>
      <w:r w:rsidRPr="00F16077">
        <w:t>.р</w:t>
      </w:r>
      <w:proofErr w:type="gramEnd"/>
      <w:r w:rsidRPr="00F16077">
        <w:t>ублей</w:t>
      </w:r>
      <w:proofErr w:type="spellEnd"/>
      <w:r w:rsidRPr="00F16077">
        <w:t>, в том числе:</w:t>
      </w:r>
    </w:p>
    <w:p w14:paraId="48C7EADC" w14:textId="74985B9C" w:rsidR="003451AE" w:rsidRPr="00F16077" w:rsidRDefault="003451AE" w:rsidP="00862897">
      <w:pPr>
        <w:spacing w:line="276" w:lineRule="auto"/>
        <w:jc w:val="both"/>
      </w:pPr>
      <w:r w:rsidRPr="00F16077">
        <w:tab/>
      </w:r>
      <w:proofErr w:type="gramStart"/>
      <w:r w:rsidRPr="00F16077">
        <w:t xml:space="preserve">- </w:t>
      </w:r>
      <w:r w:rsidR="00862897" w:rsidRPr="00F16077">
        <w:t xml:space="preserve">нарушения установленных единых требований к бюджетному (бухгалтерскому) учету, в том числе бюджетной, бухгалтерской (финансовой) отчетности – </w:t>
      </w:r>
      <w:r w:rsidR="005D574D">
        <w:t>3414,0</w:t>
      </w:r>
      <w:r w:rsidR="00862897" w:rsidRPr="00F16077">
        <w:t xml:space="preserve"> тыс. руб.;</w:t>
      </w:r>
      <w:proofErr w:type="gramEnd"/>
    </w:p>
    <w:p w14:paraId="4751C29F" w14:textId="77777777" w:rsidR="005D574D" w:rsidRDefault="005D574D" w:rsidP="005D574D">
      <w:pPr>
        <w:spacing w:line="276" w:lineRule="auto"/>
        <w:ind w:firstLine="708"/>
        <w:jc w:val="both"/>
      </w:pPr>
    </w:p>
    <w:p w14:paraId="35C8D4C2" w14:textId="56F9C6F0" w:rsidR="00CB7B32" w:rsidRPr="005D574D" w:rsidRDefault="00CB7B32" w:rsidP="005D574D">
      <w:pPr>
        <w:spacing w:line="276" w:lineRule="auto"/>
        <w:ind w:firstLine="708"/>
        <w:jc w:val="both"/>
        <w:rPr>
          <w:b/>
        </w:rPr>
      </w:pPr>
      <w:r w:rsidRPr="005D574D">
        <w:rPr>
          <w:b/>
        </w:rPr>
        <w:t xml:space="preserve">Неэффективное использование денежных средств  –  </w:t>
      </w:r>
      <w:r w:rsidR="00F16077" w:rsidRPr="005D574D">
        <w:rPr>
          <w:b/>
        </w:rPr>
        <w:t>283,6</w:t>
      </w:r>
      <w:r w:rsidRPr="005D574D">
        <w:rPr>
          <w:b/>
        </w:rPr>
        <w:t xml:space="preserve"> </w:t>
      </w:r>
      <w:proofErr w:type="spellStart"/>
      <w:r w:rsidRPr="005D574D">
        <w:rPr>
          <w:b/>
        </w:rPr>
        <w:t>тыс</w:t>
      </w:r>
      <w:proofErr w:type="gramStart"/>
      <w:r w:rsidRPr="005D574D">
        <w:rPr>
          <w:b/>
        </w:rPr>
        <w:t>.р</w:t>
      </w:r>
      <w:proofErr w:type="gramEnd"/>
      <w:r w:rsidRPr="005D574D">
        <w:rPr>
          <w:b/>
        </w:rPr>
        <w:t>ублей</w:t>
      </w:r>
      <w:proofErr w:type="spellEnd"/>
      <w:r w:rsidRPr="005D574D">
        <w:rPr>
          <w:b/>
        </w:rPr>
        <w:t>.</w:t>
      </w:r>
    </w:p>
    <w:p w14:paraId="7496F57C" w14:textId="77777777" w:rsidR="00CB7B32" w:rsidRPr="005D574D" w:rsidRDefault="00CB7B32" w:rsidP="00CB7B32">
      <w:pPr>
        <w:spacing w:line="276" w:lineRule="auto"/>
        <w:jc w:val="both"/>
        <w:rPr>
          <w:b/>
        </w:rPr>
      </w:pPr>
    </w:p>
    <w:p w14:paraId="458ECD91" w14:textId="30890783" w:rsidR="00C04010" w:rsidRPr="00F16077" w:rsidRDefault="00CB7B32" w:rsidP="00F16077">
      <w:pPr>
        <w:jc w:val="both"/>
        <w:rPr>
          <w:b/>
        </w:rPr>
      </w:pPr>
      <w:r w:rsidRPr="00471DA7">
        <w:rPr>
          <w:b/>
        </w:rPr>
        <w:t>8. Результаты контрольного мероприятия:</w:t>
      </w:r>
    </w:p>
    <w:p w14:paraId="127111B7" w14:textId="7F345B4D" w:rsidR="00C04010" w:rsidRPr="00471DA7" w:rsidRDefault="00C04010" w:rsidP="00C04010">
      <w:pPr>
        <w:spacing w:line="276" w:lineRule="auto"/>
        <w:jc w:val="both"/>
        <w:rPr>
          <w:i/>
        </w:rPr>
      </w:pPr>
      <w:r w:rsidRPr="00471DA7">
        <w:rPr>
          <w:i/>
        </w:rPr>
        <w:tab/>
      </w:r>
      <w:r w:rsidRPr="00471DA7">
        <w:t>Ст.34</w:t>
      </w:r>
      <w:r w:rsidRPr="00471DA7">
        <w:rPr>
          <w:i/>
        </w:rPr>
        <w:t xml:space="preserve"> </w:t>
      </w:r>
      <w:r w:rsidRPr="00471DA7">
        <w:t>Бюджетный кодекс Российской Федерации от 31.07.199 8 N 145-</w:t>
      </w:r>
      <w:r w:rsidR="00821496" w:rsidRPr="00471DA7">
        <w:t>ФЗ (ред. от 27.12.2019), п.8</w:t>
      </w:r>
      <w:r w:rsidRPr="00471DA7">
        <w:t xml:space="preserve"> Методики определения суммы неэффективного использования средств (Решение Коллегии Счетной палаты Ульяновской области от 16.05.2017 №22/2017с </w:t>
      </w:r>
      <w:proofErr w:type="spellStart"/>
      <w:r w:rsidRPr="00471DA7">
        <w:t>изм</w:t>
      </w:r>
      <w:proofErr w:type="gramStart"/>
      <w:r w:rsidRPr="00471DA7">
        <w:t>.п</w:t>
      </w:r>
      <w:proofErr w:type="gramEnd"/>
      <w:r w:rsidRPr="00471DA7">
        <w:t>ринятыми</w:t>
      </w:r>
      <w:proofErr w:type="spellEnd"/>
      <w:r w:rsidRPr="00471DA7">
        <w:t xml:space="preserve"> 13.10.2017г.) </w:t>
      </w:r>
      <w:r w:rsidRPr="00471DA7">
        <w:rPr>
          <w:i/>
        </w:rPr>
        <w:t>«Расходы Учреждения на уплату штрафов, пени, за несвоевременно уплаченные налоги, сборы и другие обязательные платежи</w:t>
      </w:r>
      <w:r w:rsidR="00821496" w:rsidRPr="00471DA7">
        <w:rPr>
          <w:i/>
        </w:rPr>
        <w:t xml:space="preserve"> </w:t>
      </w:r>
      <w:r w:rsidRPr="00471DA7">
        <w:rPr>
          <w:i/>
        </w:rPr>
        <w:t xml:space="preserve">– неэффективное использование средств».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134"/>
        <w:gridCol w:w="1091"/>
        <w:gridCol w:w="1319"/>
        <w:gridCol w:w="3118"/>
        <w:gridCol w:w="1985"/>
      </w:tblGrid>
      <w:tr w:rsidR="001314EA" w:rsidRPr="00471DA7" w14:paraId="7AFBB994" w14:textId="77777777" w:rsidTr="00631608">
        <w:trPr>
          <w:trHeight w:val="461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939B13" w14:textId="77777777" w:rsidR="001314EA" w:rsidRPr="00471DA7" w:rsidRDefault="001314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71DA7">
              <w:rPr>
                <w:rFonts w:eastAsiaTheme="minorHAnsi"/>
                <w:bCs/>
                <w:color w:val="000000"/>
                <w:lang w:eastAsia="en-US"/>
              </w:rPr>
              <w:t xml:space="preserve">Оплата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B10ACF" w14:textId="77777777" w:rsidR="001314EA" w:rsidRPr="00471DA7" w:rsidRDefault="001314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71DA7">
              <w:rPr>
                <w:rFonts w:eastAsiaTheme="minorHAnsi"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F8780C" w14:textId="77777777" w:rsidR="001314EA" w:rsidRPr="00471DA7" w:rsidRDefault="001314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71DA7">
              <w:rPr>
                <w:rFonts w:eastAsiaTheme="minorHAnsi"/>
                <w:bCs/>
                <w:color w:val="000000"/>
                <w:lang w:eastAsia="en-US"/>
              </w:rPr>
              <w:t>Номер документ</w:t>
            </w:r>
            <w:r w:rsidRPr="00471DA7">
              <w:rPr>
                <w:rFonts w:eastAsiaTheme="minorHAnsi"/>
                <w:bCs/>
                <w:color w:val="000000"/>
                <w:lang w:eastAsia="en-US"/>
              </w:rPr>
              <w:lastRenderedPageBreak/>
              <w:t>а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223DD3" w14:textId="77777777" w:rsidR="001314EA" w:rsidRPr="00471DA7" w:rsidRDefault="001314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71DA7">
              <w:rPr>
                <w:rFonts w:eastAsiaTheme="minorHAnsi"/>
                <w:bCs/>
                <w:color w:val="000000"/>
                <w:lang w:eastAsia="en-US"/>
              </w:rPr>
              <w:lastRenderedPageBreak/>
              <w:t xml:space="preserve">Дата </w:t>
            </w:r>
            <w:proofErr w:type="spellStart"/>
            <w:r w:rsidRPr="00471DA7">
              <w:rPr>
                <w:rFonts w:eastAsiaTheme="minorHAnsi"/>
                <w:bCs/>
                <w:color w:val="000000"/>
                <w:lang w:eastAsia="en-US"/>
              </w:rPr>
              <w:t>докумета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AA9CD9" w14:textId="77777777" w:rsidR="001314EA" w:rsidRPr="00471DA7" w:rsidRDefault="001314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71DA7">
              <w:rPr>
                <w:rFonts w:eastAsiaTheme="minorHAnsi"/>
                <w:bCs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4FF877" w14:textId="77777777" w:rsidR="001314EA" w:rsidRPr="00471DA7" w:rsidRDefault="001314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71DA7">
              <w:rPr>
                <w:rFonts w:eastAsiaTheme="minorHAnsi"/>
                <w:bCs/>
                <w:color w:val="000000"/>
                <w:lang w:eastAsia="en-US"/>
              </w:rPr>
              <w:t>Наименование расхода</w:t>
            </w:r>
          </w:p>
        </w:tc>
      </w:tr>
      <w:tr w:rsidR="001314EA" w:rsidRPr="00471DA7" w14:paraId="57CCFF89" w14:textId="77777777" w:rsidTr="00631608">
        <w:trPr>
          <w:trHeight w:val="1046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60B667E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71DA7">
              <w:rPr>
                <w:rFonts w:eastAsiaTheme="minorHAnsi"/>
                <w:bCs/>
                <w:color w:val="000000"/>
                <w:lang w:eastAsia="en-US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AFD7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10000,00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8A33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87616/19/73038-ИП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77C2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28.10.2019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0DEB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</w:t>
            </w:r>
            <w:proofErr w:type="gram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и(</w:t>
            </w:r>
            <w:proofErr w:type="gram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Отдел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судеб.приставов</w:t>
            </w:r>
            <w:proofErr w:type="spell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по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Чердакл.и</w:t>
            </w:r>
            <w:proofErr w:type="spell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Старомайнск.районам</w:t>
            </w:r>
            <w:proofErr w:type="spell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Управления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Федерал.службы</w:t>
            </w:r>
            <w:proofErr w:type="spell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судеб.приставов</w:t>
            </w:r>
            <w:proofErr w:type="spell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по Ульяновской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обл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2CABF1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Исполнительский сбор за неуплату пени по страховым взносам на ОМС и ОПС</w:t>
            </w:r>
          </w:p>
        </w:tc>
      </w:tr>
      <w:tr w:rsidR="001314EA" w:rsidRPr="00471DA7" w14:paraId="11919429" w14:textId="77777777" w:rsidTr="00631608">
        <w:trPr>
          <w:trHeight w:val="81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E741371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CBC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10000,00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3DB5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5-681/19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3ADF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22.11.2019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4911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УФК по Ульяновской области (Управление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Роспотребнадзора</w:t>
            </w:r>
            <w:proofErr w:type="spell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8FD2A9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Штраф по постановлению об устранении нарушений</w:t>
            </w:r>
          </w:p>
        </w:tc>
      </w:tr>
      <w:tr w:rsidR="001314EA" w:rsidRPr="00471DA7" w14:paraId="14AE4615" w14:textId="77777777" w:rsidTr="00631608">
        <w:trPr>
          <w:trHeight w:val="792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8ED98A0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00A6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772,07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C7EE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№198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D765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07.06.2019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00AD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</w:t>
            </w:r>
            <w:proofErr w:type="gram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Межрайонная</w:t>
            </w:r>
            <w:proofErr w:type="gram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ИФНС N7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0AD586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  <w:tr w:rsidR="001314EA" w:rsidRPr="00471DA7" w14:paraId="7B30795F" w14:textId="77777777" w:rsidTr="00631608">
        <w:trPr>
          <w:trHeight w:val="862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CC34348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0F13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3727,72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37BA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№1880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9CA9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24.12.2018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BAD1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</w:t>
            </w:r>
            <w:proofErr w:type="gram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Межрайонная</w:t>
            </w:r>
            <w:proofErr w:type="gram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ИФНС N7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A398FA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  <w:tr w:rsidR="001314EA" w:rsidRPr="00471DA7" w14:paraId="14E643C6" w14:textId="77777777" w:rsidTr="00631608">
        <w:trPr>
          <w:trHeight w:val="811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DAD2774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3D05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11459,05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C548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№120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142E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11.02.2019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E4F4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</w:t>
            </w:r>
            <w:proofErr w:type="gram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Межрайонная</w:t>
            </w:r>
            <w:proofErr w:type="gram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ИФНС N7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F3FFA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  <w:tr w:rsidR="001314EA" w:rsidRPr="00471DA7" w14:paraId="0A6DE2BE" w14:textId="77777777" w:rsidTr="00631608">
        <w:trPr>
          <w:trHeight w:val="602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0C2B042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D00F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6546,80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17F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№2770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5B02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06.11.2018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1559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</w:t>
            </w:r>
            <w:proofErr w:type="gram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Межрайонная</w:t>
            </w:r>
            <w:proofErr w:type="gram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ИФНС N7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81C4F6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  <w:tr w:rsidR="001314EA" w:rsidRPr="00471DA7" w14:paraId="161E7F72" w14:textId="77777777" w:rsidTr="00631608">
        <w:trPr>
          <w:trHeight w:val="696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0508A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3E9CD9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3977,84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3D4B9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№115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D49745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24.05.2019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BC18A5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</w:t>
            </w:r>
            <w:proofErr w:type="gram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Межрайонная</w:t>
            </w:r>
            <w:proofErr w:type="gram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ИФНС N7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0A3EF8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  <w:tr w:rsidR="001314EA" w:rsidRPr="00471DA7" w14:paraId="48F56D85" w14:textId="77777777" w:rsidTr="00631608">
        <w:trPr>
          <w:trHeight w:val="427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B0BF99A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71DA7">
              <w:rPr>
                <w:rFonts w:eastAsiaTheme="minorHAnsi"/>
                <w:bCs/>
                <w:color w:val="00000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63D6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10000,00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C8E2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5-846/2021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4C28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02.11.2021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945E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УФК по Ульяновской области (Управление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Роспотребнадзора</w:t>
            </w:r>
            <w:proofErr w:type="spell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по Ульяновской области)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29B1C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Штраф по постановлению об устранении нарушений</w:t>
            </w:r>
          </w:p>
        </w:tc>
      </w:tr>
      <w:tr w:rsidR="001314EA" w:rsidRPr="00471DA7" w14:paraId="6BF2C9D6" w14:textId="77777777" w:rsidTr="00631608">
        <w:trPr>
          <w:trHeight w:val="835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A7753F9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23F7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10000,00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086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12971/19/73038-ИП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3DB1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25.02.2019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A76A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</w:t>
            </w:r>
            <w:proofErr w:type="gram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и(</w:t>
            </w:r>
            <w:proofErr w:type="gram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Отдел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судеб.приставов</w:t>
            </w:r>
            <w:proofErr w:type="spell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по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Чердакл.и</w:t>
            </w:r>
            <w:proofErr w:type="spell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Старомайнск.районам</w:t>
            </w:r>
            <w:proofErr w:type="spell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Управления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Федерал.службы</w:t>
            </w:r>
            <w:proofErr w:type="spell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судеб.приставов</w:t>
            </w:r>
            <w:proofErr w:type="spell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по Ульяновской </w:t>
            </w:r>
            <w:proofErr w:type="spell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обл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1C4794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Исполнительский сбор за неуплату пени по страховым взносам на ОМС и ОПС</w:t>
            </w:r>
          </w:p>
        </w:tc>
      </w:tr>
      <w:tr w:rsidR="001314EA" w:rsidRPr="00471DA7" w14:paraId="2CDBEDEB" w14:textId="77777777" w:rsidTr="00631608">
        <w:trPr>
          <w:trHeight w:val="845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C36051C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F271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1076,95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A8C5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№549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97F7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03.10.2019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7EBA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</w:t>
            </w:r>
            <w:proofErr w:type="gram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Межрайонная</w:t>
            </w:r>
            <w:proofErr w:type="gram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ИФНС N7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66E8D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Пени на недоимку по страховым взносам на ОМС, </w:t>
            </w: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lastRenderedPageBreak/>
              <w:t>ОПС</w:t>
            </w:r>
          </w:p>
        </w:tc>
      </w:tr>
      <w:tr w:rsidR="001314EA" w:rsidRPr="00471DA7" w14:paraId="6D3D8187" w14:textId="77777777" w:rsidTr="00631608">
        <w:trPr>
          <w:trHeight w:val="845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C4309EB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4308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381,02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4865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№651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744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23.03.2018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FDBF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</w:t>
            </w:r>
            <w:proofErr w:type="gram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Межрайонная</w:t>
            </w:r>
            <w:proofErr w:type="gram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ИФНС N7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5849F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  <w:tr w:rsidR="001314EA" w:rsidRPr="00471DA7" w14:paraId="65153721" w14:textId="77777777" w:rsidTr="00631608">
        <w:trPr>
          <w:trHeight w:val="845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B9F19F7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17BC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16739,20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5CA5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№151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D525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26.02.2018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D6EB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</w:t>
            </w:r>
            <w:proofErr w:type="gram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Межрайонная</w:t>
            </w:r>
            <w:proofErr w:type="gram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ИФНС N7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03AD1E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  <w:tr w:rsidR="001314EA" w:rsidRPr="00471DA7" w14:paraId="75900EBD" w14:textId="77777777" w:rsidTr="00631608">
        <w:trPr>
          <w:trHeight w:val="845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9F0E804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EB66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562,65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6AF8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№568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6770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14.10.2019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0822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</w:t>
            </w:r>
            <w:proofErr w:type="gram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Межрайонная</w:t>
            </w:r>
            <w:proofErr w:type="gram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ИФНС N7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1CF06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  <w:tr w:rsidR="001314EA" w:rsidRPr="00471DA7" w14:paraId="36E5955E" w14:textId="77777777" w:rsidTr="00631608">
        <w:trPr>
          <w:trHeight w:val="845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29268A4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1859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744,30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CDB8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№2910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FF4E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16.11.2017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5005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</w:t>
            </w:r>
            <w:proofErr w:type="gram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Межрайонная</w:t>
            </w:r>
            <w:proofErr w:type="gram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ИФНС N7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EC8CE2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  <w:tr w:rsidR="001314EA" w:rsidRPr="00471DA7" w14:paraId="03337628" w14:textId="77777777" w:rsidTr="00631608">
        <w:trPr>
          <w:trHeight w:val="845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A00227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7F6531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4222,32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9C62A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№752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143065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02.10.2020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16556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</w:t>
            </w:r>
            <w:proofErr w:type="gramStart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Межрайонная</w:t>
            </w:r>
            <w:proofErr w:type="gramEnd"/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ИФНС N7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E97B7E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  <w:tr w:rsidR="001314EA" w:rsidRPr="00471DA7" w14:paraId="08DEABBA" w14:textId="77777777" w:rsidTr="00631608">
        <w:trPr>
          <w:trHeight w:val="845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84886CA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71DA7">
              <w:rPr>
                <w:rFonts w:eastAsiaTheme="minorHAnsi"/>
                <w:bCs/>
                <w:color w:val="00000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DE4F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174109,84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C84EE5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№1043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8AFF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01.12.2021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EC3061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(УФНС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08C79D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  <w:tr w:rsidR="001314EA" w:rsidRPr="00471DA7" w14:paraId="0BB7AD58" w14:textId="77777777" w:rsidTr="00631608">
        <w:trPr>
          <w:trHeight w:val="845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16EC24E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0BF7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12389,08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D4F692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№1260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11FC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17.12.2021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32CD4F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(УФНС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FB2498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  <w:tr w:rsidR="001314EA" w:rsidRPr="00471DA7" w14:paraId="3C132C8F" w14:textId="77777777" w:rsidTr="00631608">
        <w:trPr>
          <w:trHeight w:val="845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081BF72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2DEA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2300,56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03802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№438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81F1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15.06.2021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72AC87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(УФНС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5196CF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  <w:tr w:rsidR="001314EA" w:rsidRPr="00471DA7" w14:paraId="2B9EDC21" w14:textId="77777777" w:rsidTr="00631608">
        <w:trPr>
          <w:trHeight w:val="845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A14DFA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395C78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4552,81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D299A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Решение №98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51FA1F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1DA7">
              <w:rPr>
                <w:rFonts w:eastAsiaTheme="minorHAnsi"/>
                <w:color w:val="000000"/>
                <w:lang w:eastAsia="en-US"/>
              </w:rPr>
              <w:t>12.03.2021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F556CB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УФК по Ульяновской области (УФНС по Ульяновской области)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0F9A4B" w14:textId="77777777" w:rsidR="001314EA" w:rsidRPr="00471DA7" w:rsidRDefault="001314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71DA7">
              <w:rPr>
                <w:rFonts w:ascii="Calibri" w:eastAsiaTheme="minorHAnsi" w:hAnsi="Calibri" w:cs="Calibri"/>
                <w:color w:val="000000"/>
                <w:lang w:eastAsia="en-US"/>
              </w:rPr>
              <w:t>Пени на недоимку по страховым взносам на ОМС, ОПС</w:t>
            </w:r>
          </w:p>
        </w:tc>
      </w:tr>
    </w:tbl>
    <w:p w14:paraId="14EACDBF" w14:textId="77777777" w:rsidR="001314EA" w:rsidRPr="00471DA7" w:rsidRDefault="001314EA" w:rsidP="00C04010">
      <w:pPr>
        <w:spacing w:line="276" w:lineRule="auto"/>
        <w:jc w:val="both"/>
      </w:pPr>
    </w:p>
    <w:p w14:paraId="00F6C087" w14:textId="76A2A7D7" w:rsidR="00821496" w:rsidRPr="00471DA7" w:rsidRDefault="00821496" w:rsidP="00C04010">
      <w:pPr>
        <w:spacing w:line="276" w:lineRule="auto"/>
        <w:jc w:val="both"/>
      </w:pPr>
      <w:r w:rsidRPr="00471DA7">
        <w:tab/>
      </w:r>
      <w:r w:rsidRPr="00471DA7">
        <w:rPr>
          <w:u w:val="single"/>
        </w:rPr>
        <w:t xml:space="preserve">Сумма неэффективно использованных денежных средств в учреждении составила </w:t>
      </w:r>
      <w:r w:rsidR="00C80D6E" w:rsidRPr="00471DA7">
        <w:rPr>
          <w:u w:val="single"/>
        </w:rPr>
        <w:t>–</w:t>
      </w:r>
      <w:r w:rsidRPr="00471DA7">
        <w:rPr>
          <w:u w:val="single"/>
        </w:rPr>
        <w:t xml:space="preserve"> </w:t>
      </w:r>
      <w:r w:rsidR="00C80D6E" w:rsidRPr="00471DA7">
        <w:rPr>
          <w:u w:val="single"/>
        </w:rPr>
        <w:t>283562,21 рублей</w:t>
      </w:r>
      <w:r w:rsidR="00C80D6E" w:rsidRPr="00471DA7">
        <w:t>,  в том числе:</w:t>
      </w:r>
      <w:r w:rsidRPr="00471DA7">
        <w:t xml:space="preserve"> 2020 г. – 46483,48 рублей, 2021 г. – 43726,44 рублей, </w:t>
      </w:r>
      <w:r w:rsidR="00C80D6E" w:rsidRPr="00471DA7">
        <w:t>2022 г. – 193352,29 рублей.</w:t>
      </w:r>
    </w:p>
    <w:p w14:paraId="116EFAE0" w14:textId="590DDD3D" w:rsidR="002D452A" w:rsidRPr="00471DA7" w:rsidRDefault="001314EA" w:rsidP="00C80D6E">
      <w:pPr>
        <w:spacing w:line="276" w:lineRule="auto"/>
        <w:jc w:val="both"/>
      </w:pPr>
      <w:r w:rsidRPr="00471DA7">
        <w:tab/>
      </w:r>
      <w:r w:rsidR="00C04010" w:rsidRPr="00471DA7">
        <w:tab/>
      </w:r>
    </w:p>
    <w:p w14:paraId="5B416AD4" w14:textId="7514F8A1" w:rsidR="004553F3" w:rsidRPr="00471DA7" w:rsidRDefault="00FB00A8" w:rsidP="00C80D6E">
      <w:pPr>
        <w:spacing w:line="276" w:lineRule="auto"/>
        <w:jc w:val="both"/>
        <w:rPr>
          <w:u w:val="single"/>
        </w:rPr>
      </w:pPr>
      <w:r w:rsidRPr="00471DA7">
        <w:tab/>
      </w:r>
      <w:r w:rsidR="002478C1" w:rsidRPr="00471DA7">
        <w:t xml:space="preserve">1) </w:t>
      </w:r>
      <w:r w:rsidR="004553F3" w:rsidRPr="00471DA7">
        <w:t xml:space="preserve">Для целей бухгалтерского и налогового учета утверждена учетная политика от 11.01.2022 г. № 4-о. Данный документ разработан в соответствии с приказом Минфина от 16.12.2010 №174н «Об утверждении плана счетов бухгалтерского учета бюджетных </w:t>
      </w:r>
      <w:r w:rsidR="004553F3" w:rsidRPr="00471DA7">
        <w:lastRenderedPageBreak/>
        <w:t>учреждений и Инструкции по его применению</w:t>
      </w:r>
      <w:r w:rsidR="00CF218B" w:rsidRPr="00471DA7">
        <w:t xml:space="preserve">». </w:t>
      </w:r>
      <w:r w:rsidR="00CF218B" w:rsidRPr="00471DA7">
        <w:rPr>
          <w:u w:val="single"/>
        </w:rPr>
        <w:t xml:space="preserve">Данный документ утратил силу с 01.07.2021 г. </w:t>
      </w:r>
    </w:p>
    <w:p w14:paraId="0C782129" w14:textId="77777777" w:rsidR="00FB00A8" w:rsidRPr="00471DA7" w:rsidRDefault="00FB00A8" w:rsidP="00B32DE2">
      <w:pPr>
        <w:tabs>
          <w:tab w:val="left" w:pos="3261"/>
        </w:tabs>
        <w:spacing w:line="276" w:lineRule="auto"/>
        <w:ind w:firstLine="709"/>
        <w:jc w:val="both"/>
        <w:rPr>
          <w:b/>
          <w:i/>
          <w:u w:val="single"/>
        </w:rPr>
      </w:pPr>
    </w:p>
    <w:p w14:paraId="7550EB48" w14:textId="796D4A3B" w:rsidR="00B32DE2" w:rsidRPr="00471DA7" w:rsidRDefault="00E65E0E" w:rsidP="00B32DE2">
      <w:pPr>
        <w:spacing w:line="276" w:lineRule="auto"/>
        <w:ind w:firstLine="709"/>
        <w:jc w:val="both"/>
      </w:pPr>
      <w:r w:rsidRPr="00471DA7">
        <w:t>Р</w:t>
      </w:r>
      <w:r w:rsidR="00C13FD5" w:rsidRPr="00471DA7">
        <w:t xml:space="preserve">асписанием МДОУ </w:t>
      </w:r>
      <w:proofErr w:type="spellStart"/>
      <w:r w:rsidR="00C13FD5" w:rsidRPr="00471DA7">
        <w:t>Мирновский</w:t>
      </w:r>
      <w:proofErr w:type="spellEnd"/>
      <w:r w:rsidR="00C13FD5" w:rsidRPr="00471DA7">
        <w:t xml:space="preserve"> детский сад «Петуш</w:t>
      </w:r>
      <w:r w:rsidR="003D019D" w:rsidRPr="00471DA7">
        <w:t xml:space="preserve">ок»  по состоянию </w:t>
      </w:r>
      <w:r w:rsidR="00C80D6E" w:rsidRPr="00471DA7">
        <w:t>на 01.01.2023 г. утверждено 37,25</w:t>
      </w:r>
      <w:r w:rsidR="00B32DE2" w:rsidRPr="00471DA7">
        <w:t xml:space="preserve"> штатные единицы с месячным фондом </w:t>
      </w:r>
      <w:r w:rsidR="00CD1208" w:rsidRPr="00471DA7">
        <w:t>оплаты труда – 601674,46 рублей</w:t>
      </w:r>
      <w:r w:rsidR="00B32DE2" w:rsidRPr="00471DA7">
        <w:t xml:space="preserve">, включая надбавки за </w:t>
      </w:r>
      <w:r w:rsidR="003D019D" w:rsidRPr="00471DA7">
        <w:t>стаж, категорию, сельские</w:t>
      </w:r>
      <w:r w:rsidR="00CD1208" w:rsidRPr="00471DA7">
        <w:t>. На 01.03.2023</w:t>
      </w:r>
      <w:r w:rsidR="00B32DE2" w:rsidRPr="00471DA7">
        <w:t xml:space="preserve"> г. согласно тарификации </w:t>
      </w:r>
      <w:r w:rsidR="003D019D" w:rsidRPr="00471DA7">
        <w:t>в учреждение</w:t>
      </w:r>
      <w:r w:rsidR="00CD1208" w:rsidRPr="00471DA7">
        <w:t xml:space="preserve"> свободных вакансий нет.</w:t>
      </w:r>
      <w:r w:rsidR="005A57AF" w:rsidRPr="00471DA7">
        <w:t xml:space="preserve"> </w:t>
      </w:r>
      <w:proofErr w:type="gramStart"/>
      <w:r w:rsidR="005A57AF" w:rsidRPr="00471DA7">
        <w:t>Согласно плана ФХД от 14.12.2021 г.</w:t>
      </w:r>
      <w:r w:rsidR="00491013" w:rsidRPr="00471DA7">
        <w:t xml:space="preserve"> на 2022 год</w:t>
      </w:r>
      <w:r w:rsidR="005A57AF" w:rsidRPr="00471DA7">
        <w:t xml:space="preserve"> 0701/6230071190/111/573/211 на заработную плату было выделено - 12085105,94 руб., 0701/6230071190/119/573/213 на </w:t>
      </w:r>
      <w:r w:rsidR="00491013" w:rsidRPr="00471DA7">
        <w:t>начисления на выплаты по оплате труда – 2691024,51 руб. Согласно плана ФХД</w:t>
      </w:r>
      <w:r w:rsidR="00407B09" w:rsidRPr="00471DA7">
        <w:t xml:space="preserve"> на 15.12.2022 г. заработная плата составила</w:t>
      </w:r>
      <w:r w:rsidR="00491013" w:rsidRPr="00471DA7">
        <w:t xml:space="preserve"> – 14936987,9 руб., </w:t>
      </w:r>
      <w:r w:rsidR="00407B09" w:rsidRPr="00471DA7">
        <w:t>начисления на оплату</w:t>
      </w:r>
      <w:r w:rsidR="00491013" w:rsidRPr="00471DA7">
        <w:t xml:space="preserve"> труда</w:t>
      </w:r>
      <w:r w:rsidR="00407B09" w:rsidRPr="00471DA7">
        <w:t xml:space="preserve"> со</w:t>
      </w:r>
      <w:r w:rsidRPr="00471DA7">
        <w:t>с</w:t>
      </w:r>
      <w:r w:rsidR="00407B09" w:rsidRPr="00471DA7">
        <w:t>тавили</w:t>
      </w:r>
      <w:r w:rsidR="00491013" w:rsidRPr="00471DA7">
        <w:t xml:space="preserve"> – 3416694,61 руб.</w:t>
      </w:r>
      <w:proofErr w:type="gramEnd"/>
    </w:p>
    <w:p w14:paraId="62FF1937" w14:textId="6BB49788" w:rsidR="00D05018" w:rsidRPr="00471DA7" w:rsidRDefault="00D05018" w:rsidP="00B32DE2">
      <w:pPr>
        <w:spacing w:line="276" w:lineRule="auto"/>
        <w:ind w:firstLine="709"/>
        <w:jc w:val="both"/>
      </w:pPr>
      <w:r w:rsidRPr="00471DA7">
        <w:t xml:space="preserve">Выборочной проверкой начисления должностных окладов, за категорию, за стаж, сельские нарушений не </w:t>
      </w:r>
      <w:r w:rsidR="00B56FB8" w:rsidRPr="00471DA7">
        <w:t>выявлено. Все начисления в соответствии с Положением об отраслевой системе оплаты труда работников муниципальных образовательных организаций муниципального образования «</w:t>
      </w:r>
      <w:proofErr w:type="spellStart"/>
      <w:r w:rsidR="00B56FB8" w:rsidRPr="00471DA7">
        <w:t>Чердаклинский</w:t>
      </w:r>
      <w:proofErr w:type="spellEnd"/>
      <w:r w:rsidR="00B56FB8" w:rsidRPr="00471DA7">
        <w:t xml:space="preserve"> район» от 02.08.2017 №519 (с изменениями от 29.12.2021 №1640).  </w:t>
      </w:r>
    </w:p>
    <w:p w14:paraId="4B67475C" w14:textId="60F4EE7E" w:rsidR="005F7C4C" w:rsidRPr="00471DA7" w:rsidRDefault="0028382D" w:rsidP="00E65E0E">
      <w:pPr>
        <w:spacing w:line="276" w:lineRule="auto"/>
        <w:ind w:firstLine="708"/>
        <w:jc w:val="both"/>
      </w:pPr>
      <w:r w:rsidRPr="00471DA7">
        <w:t>В соответствии с Положением об отраслевой системе оплаты труда работников муниципальных образовательных организаций муниципального образования «</w:t>
      </w:r>
      <w:proofErr w:type="spellStart"/>
      <w:r w:rsidRPr="00471DA7">
        <w:t>Чердаклинский</w:t>
      </w:r>
      <w:proofErr w:type="spellEnd"/>
      <w:r w:rsidRPr="00471DA7">
        <w:t xml:space="preserve"> район» Ульяновской области, утверждено  постановлением администрации муниципального образования «</w:t>
      </w:r>
      <w:proofErr w:type="spellStart"/>
      <w:r w:rsidRPr="00471DA7">
        <w:t>Чердаклинский</w:t>
      </w:r>
      <w:proofErr w:type="spellEnd"/>
      <w:r w:rsidRPr="00471DA7">
        <w:t xml:space="preserve"> район» от 02.08.2017 г. № 519, Учреждением был разработан свой Порядок распределения, стимулирующей части фонда утвержденный 27.08.2018г. № 109. Выборочной проверкой начисления и оформления документов (оценочных листов, аналитических справок</w:t>
      </w:r>
      <w:r w:rsidR="0025746D" w:rsidRPr="00471DA7">
        <w:t>,</w:t>
      </w:r>
      <w:r w:rsidRPr="00471DA7">
        <w:t xml:space="preserve"> протоколов) по распределению стимулирующей части фонда оплат</w:t>
      </w:r>
      <w:r w:rsidR="00E65E0E" w:rsidRPr="00471DA7">
        <w:t xml:space="preserve">ы труда, нарушений не выявлено. </w:t>
      </w:r>
      <w:r w:rsidR="009D4802" w:rsidRPr="00471DA7">
        <w:rPr>
          <w:rFonts w:ascii="PT Astra Serif" w:hAnsi="PT Astra Serif"/>
          <w:color w:val="000000"/>
        </w:rPr>
        <w:t>Выборочной проверкой начисления отпускных, компенсаций при увольнении нарушений не выявлено. Начисления в соответствии с Постановление Правительства РФ от 24.12.2007 N 922 (ред. от 10.12.2016) "Об особенностях порядка исчисления средней заработной платы".</w:t>
      </w:r>
    </w:p>
    <w:p w14:paraId="54297F6B" w14:textId="77777777" w:rsidR="005F7C4C" w:rsidRPr="00471DA7" w:rsidRDefault="005F7C4C" w:rsidP="00B32DE2">
      <w:pPr>
        <w:spacing w:line="276" w:lineRule="auto"/>
        <w:ind w:firstLine="709"/>
        <w:jc w:val="both"/>
      </w:pPr>
    </w:p>
    <w:p w14:paraId="44D5288C" w14:textId="77777777" w:rsidR="003D239F" w:rsidRPr="00471DA7" w:rsidRDefault="00AD70A2" w:rsidP="003D239F">
      <w:pPr>
        <w:spacing w:line="276" w:lineRule="auto"/>
        <w:ind w:firstLine="709"/>
        <w:jc w:val="both"/>
        <w:rPr>
          <w:b/>
          <w:i/>
          <w:u w:val="single"/>
        </w:rPr>
      </w:pPr>
      <w:r w:rsidRPr="00471DA7">
        <w:rPr>
          <w:b/>
          <w:i/>
          <w:u w:val="single"/>
        </w:rPr>
        <w:t>По вопросу:</w:t>
      </w:r>
      <w:r w:rsidR="00682234" w:rsidRPr="00471DA7">
        <w:rPr>
          <w:b/>
          <w:i/>
          <w:u w:val="single"/>
        </w:rPr>
        <w:t xml:space="preserve">  </w:t>
      </w:r>
      <w:r w:rsidR="003D239F" w:rsidRPr="00471DA7">
        <w:rPr>
          <w:b/>
          <w:i/>
          <w:u w:val="single"/>
        </w:rPr>
        <w:t xml:space="preserve">Имущественные </w:t>
      </w:r>
      <w:proofErr w:type="spellStart"/>
      <w:r w:rsidR="003D239F" w:rsidRPr="00471DA7">
        <w:rPr>
          <w:b/>
          <w:i/>
          <w:u w:val="single"/>
        </w:rPr>
        <w:t>отношени</w:t>
      </w:r>
      <w:proofErr w:type="spellEnd"/>
    </w:p>
    <w:p w14:paraId="47803898" w14:textId="57CC6AB0" w:rsidR="00037CF8" w:rsidRPr="00471DA7" w:rsidRDefault="00B3773C" w:rsidP="003D239F">
      <w:pPr>
        <w:spacing w:line="276" w:lineRule="auto"/>
        <w:ind w:firstLine="709"/>
        <w:jc w:val="both"/>
        <w:rPr>
          <w:b/>
          <w:i/>
          <w:u w:val="single"/>
        </w:rPr>
      </w:pPr>
      <w:r w:rsidRPr="00471DA7">
        <w:rPr>
          <w:bCs/>
          <w:iCs/>
        </w:rPr>
        <w:t>Имущество образовательного Учреждения находится в муниципальной собственности МО «</w:t>
      </w:r>
      <w:proofErr w:type="spellStart"/>
      <w:r w:rsidRPr="00471DA7">
        <w:rPr>
          <w:bCs/>
          <w:iCs/>
        </w:rPr>
        <w:t>Чердаклинский</w:t>
      </w:r>
      <w:proofErr w:type="spellEnd"/>
      <w:r w:rsidRPr="00471DA7">
        <w:rPr>
          <w:bCs/>
          <w:iCs/>
        </w:rPr>
        <w:t xml:space="preserve"> район» Ульяновской области и закреплено за ним на праве оперативного управления или ином праве в соответствии с законодательством РФ. Земельный участок, необходимый для выполнения Учреждением своих уставных задач, предоставлен на праве постоянного (бессрочного) пользования. В соответст</w:t>
      </w:r>
      <w:r w:rsidR="001A72AF" w:rsidRPr="00471DA7">
        <w:rPr>
          <w:bCs/>
          <w:iCs/>
        </w:rPr>
        <w:t>вии с Уставом дет</w:t>
      </w:r>
      <w:r w:rsidR="0025746D" w:rsidRPr="00471DA7">
        <w:rPr>
          <w:bCs/>
          <w:iCs/>
        </w:rPr>
        <w:t xml:space="preserve">ского </w:t>
      </w:r>
      <w:r w:rsidR="001A72AF" w:rsidRPr="00471DA7">
        <w:rPr>
          <w:bCs/>
          <w:iCs/>
        </w:rPr>
        <w:t>сада «Петушок</w:t>
      </w:r>
      <w:r w:rsidRPr="00471DA7">
        <w:rPr>
          <w:bCs/>
          <w:iCs/>
        </w:rPr>
        <w:t>» функции и полномочия собственника имущества Учреждения осуществляет МУ Комитет по управлению муниципальным имуществом и земельным отношениям МО «</w:t>
      </w:r>
      <w:proofErr w:type="spellStart"/>
      <w:r w:rsidRPr="00471DA7">
        <w:rPr>
          <w:bCs/>
          <w:iCs/>
        </w:rPr>
        <w:t>Ч</w:t>
      </w:r>
      <w:r w:rsidR="009951E0" w:rsidRPr="00471DA7">
        <w:rPr>
          <w:bCs/>
          <w:iCs/>
        </w:rPr>
        <w:t>ердаклинский</w:t>
      </w:r>
      <w:proofErr w:type="spellEnd"/>
      <w:r w:rsidR="009951E0" w:rsidRPr="00471DA7">
        <w:rPr>
          <w:bCs/>
          <w:iCs/>
        </w:rPr>
        <w:t xml:space="preserve"> район»</w:t>
      </w:r>
      <w:r w:rsidRPr="00471DA7">
        <w:rPr>
          <w:bCs/>
          <w:iCs/>
        </w:rPr>
        <w:t>.</w:t>
      </w:r>
    </w:p>
    <w:p w14:paraId="44882570" w14:textId="1BBD4D63" w:rsidR="003D239F" w:rsidRPr="00471DA7" w:rsidRDefault="00257B07" w:rsidP="003D239F">
      <w:pPr>
        <w:spacing w:line="276" w:lineRule="auto"/>
        <w:ind w:firstLine="708"/>
        <w:jc w:val="both"/>
        <w:rPr>
          <w:bCs/>
          <w:iCs/>
        </w:rPr>
      </w:pPr>
      <w:r w:rsidRPr="00471DA7">
        <w:rPr>
          <w:bCs/>
          <w:iCs/>
        </w:rPr>
        <w:t>Стоимость основных средств</w:t>
      </w:r>
      <w:r w:rsidR="00BB55E3" w:rsidRPr="00471DA7">
        <w:rPr>
          <w:bCs/>
          <w:iCs/>
        </w:rPr>
        <w:t xml:space="preserve"> и нематериальных активов </w:t>
      </w:r>
      <w:r w:rsidRPr="00471DA7">
        <w:rPr>
          <w:bCs/>
          <w:iCs/>
        </w:rPr>
        <w:t xml:space="preserve"> </w:t>
      </w:r>
      <w:r w:rsidR="00BB55E3" w:rsidRPr="00471DA7">
        <w:rPr>
          <w:bCs/>
          <w:iCs/>
        </w:rPr>
        <w:t xml:space="preserve">по состоянию </w:t>
      </w:r>
      <w:r w:rsidR="009951E0" w:rsidRPr="00471DA7">
        <w:rPr>
          <w:bCs/>
          <w:iCs/>
        </w:rPr>
        <w:t xml:space="preserve">на 01.01.2023 года составила </w:t>
      </w:r>
      <w:r w:rsidR="00C907F9" w:rsidRPr="00471DA7">
        <w:rPr>
          <w:bCs/>
          <w:iCs/>
        </w:rPr>
        <w:t xml:space="preserve">- </w:t>
      </w:r>
      <w:r w:rsidR="009951E0" w:rsidRPr="00471DA7">
        <w:rPr>
          <w:bCs/>
          <w:iCs/>
        </w:rPr>
        <w:t xml:space="preserve">3231316,4 </w:t>
      </w:r>
      <w:r w:rsidRPr="00471DA7">
        <w:rPr>
          <w:bCs/>
          <w:iCs/>
        </w:rPr>
        <w:t>руб</w:t>
      </w:r>
      <w:r w:rsidR="00156F5E" w:rsidRPr="00471DA7">
        <w:rPr>
          <w:bCs/>
          <w:iCs/>
        </w:rPr>
        <w:t>.</w:t>
      </w:r>
    </w:p>
    <w:p w14:paraId="3A376C81" w14:textId="361100CC" w:rsidR="00037CF8" w:rsidRPr="00471DA7" w:rsidRDefault="00037CF8" w:rsidP="003D239F">
      <w:pPr>
        <w:spacing w:line="276" w:lineRule="auto"/>
        <w:ind w:firstLine="708"/>
        <w:jc w:val="both"/>
        <w:rPr>
          <w:bCs/>
          <w:iCs/>
        </w:rPr>
      </w:pPr>
      <w:r w:rsidRPr="00471DA7">
        <w:rPr>
          <w:bCs/>
          <w:iCs/>
        </w:rPr>
        <w:t>Методика ведения бухгалтерского учета, оценки отдельных видов имущества и обязательств определены Учетной политикой Учреждения. В ней определен порядок учета основных средств, нематериальных активов и материальных запасов.</w:t>
      </w:r>
    </w:p>
    <w:p w14:paraId="735E0CA9" w14:textId="77777777" w:rsidR="003362C2" w:rsidRPr="00471DA7" w:rsidRDefault="003362C2" w:rsidP="00B57726">
      <w:pPr>
        <w:spacing w:line="276" w:lineRule="auto"/>
        <w:ind w:firstLine="709"/>
        <w:jc w:val="both"/>
        <w:rPr>
          <w:bCs/>
          <w:iCs/>
        </w:rPr>
      </w:pPr>
    </w:p>
    <w:p w14:paraId="605CDED4" w14:textId="328CA414" w:rsidR="00617596" w:rsidRPr="00471DA7" w:rsidRDefault="003362C2" w:rsidP="003362C2">
      <w:pPr>
        <w:spacing w:line="276" w:lineRule="auto"/>
        <w:ind w:firstLine="708"/>
        <w:jc w:val="both"/>
        <w:rPr>
          <w:bCs/>
          <w:iCs/>
        </w:rPr>
      </w:pPr>
      <w:r w:rsidRPr="00471DA7">
        <w:rPr>
          <w:bCs/>
          <w:iCs/>
        </w:rPr>
        <w:t xml:space="preserve">2) </w:t>
      </w:r>
      <w:r w:rsidR="008D0EA3" w:rsidRPr="00471DA7">
        <w:rPr>
          <w:bCs/>
          <w:iCs/>
        </w:rPr>
        <w:t>Для организации бухгалтерского учета и обеспечения контроля за сохранностью основных средств каждому инвентарному объекту основных сре</w:t>
      </w:r>
      <w:proofErr w:type="gramStart"/>
      <w:r w:rsidR="008D0EA3" w:rsidRPr="00471DA7">
        <w:rPr>
          <w:bCs/>
          <w:iCs/>
        </w:rPr>
        <w:t>дств пр</w:t>
      </w:r>
      <w:proofErr w:type="gramEnd"/>
      <w:r w:rsidR="008D0EA3" w:rsidRPr="00471DA7">
        <w:rPr>
          <w:bCs/>
          <w:iCs/>
        </w:rPr>
        <w:t xml:space="preserve">и принятии его к учету должен присваиваться соответствующий инвентарный номер. Присвоенный объекту </w:t>
      </w:r>
      <w:r w:rsidR="008D0EA3" w:rsidRPr="00471DA7">
        <w:rPr>
          <w:bCs/>
          <w:iCs/>
        </w:rPr>
        <w:lastRenderedPageBreak/>
        <w:t xml:space="preserve">инвентарный номер обозначается путем нанесения номера краской или водостойким маркером, может быть прикреплен металлический жетон.  Учет основных средств по объектам ведется бухгалтерской службой Учреждения с использованием инвентарных карточек учета основных средств (форма по ОКУД 0504031). Инвентарные карточки </w:t>
      </w:r>
      <w:r w:rsidR="00BD768C" w:rsidRPr="00471DA7">
        <w:rPr>
          <w:bCs/>
          <w:iCs/>
        </w:rPr>
        <w:t xml:space="preserve">должны быть </w:t>
      </w:r>
      <w:r w:rsidR="008D0EA3" w:rsidRPr="00471DA7">
        <w:rPr>
          <w:bCs/>
          <w:iCs/>
        </w:rPr>
        <w:t xml:space="preserve">открыты на каждый инвентарный объект. Инвентарный номер объекта, указанный в карточке учета </w:t>
      </w:r>
      <w:r w:rsidR="00BD768C" w:rsidRPr="00471DA7">
        <w:rPr>
          <w:bCs/>
          <w:iCs/>
        </w:rPr>
        <w:t>должны</w:t>
      </w:r>
      <w:r w:rsidR="008D0EA3" w:rsidRPr="00471DA7">
        <w:rPr>
          <w:bCs/>
          <w:iCs/>
        </w:rPr>
        <w:t xml:space="preserve"> соответств</w:t>
      </w:r>
      <w:r w:rsidR="00BD768C" w:rsidRPr="00471DA7">
        <w:rPr>
          <w:bCs/>
          <w:iCs/>
        </w:rPr>
        <w:t>овать</w:t>
      </w:r>
      <w:r w:rsidR="008D0EA3" w:rsidRPr="00471DA7">
        <w:rPr>
          <w:bCs/>
          <w:iCs/>
        </w:rPr>
        <w:t xml:space="preserve"> инвентарному номеру этого же объекта, указанного в описи инвентарных карточек основных средств. В нарушение Приказа Минфина Р</w:t>
      </w:r>
      <w:r w:rsidR="002E743D" w:rsidRPr="00471DA7">
        <w:rPr>
          <w:bCs/>
          <w:iCs/>
        </w:rPr>
        <w:t>Ф от 30.03.2015 г №</w:t>
      </w:r>
      <w:r w:rsidR="008D0EA3" w:rsidRPr="00471DA7">
        <w:rPr>
          <w:bCs/>
          <w:iCs/>
        </w:rPr>
        <w:t xml:space="preserve">52н </w:t>
      </w:r>
      <w:r w:rsidRPr="00471DA7">
        <w:rPr>
          <w:bCs/>
          <w:iCs/>
        </w:rPr>
        <w:t xml:space="preserve">проверкой </w:t>
      </w:r>
      <w:r w:rsidR="008D0EA3" w:rsidRPr="00471DA7">
        <w:rPr>
          <w:bCs/>
          <w:iCs/>
        </w:rPr>
        <w:t>отмечено ненадлежащее ведение инвентарного учета ос</w:t>
      </w:r>
      <w:r w:rsidRPr="00471DA7">
        <w:rPr>
          <w:bCs/>
          <w:iCs/>
        </w:rPr>
        <w:t>новных средств учреждения. В</w:t>
      </w:r>
      <w:r w:rsidR="00EC4351" w:rsidRPr="00471DA7">
        <w:rPr>
          <w:bCs/>
          <w:iCs/>
          <w:u w:val="single"/>
        </w:rPr>
        <w:t>ыборочной</w:t>
      </w:r>
      <w:r w:rsidRPr="00471DA7">
        <w:rPr>
          <w:bCs/>
          <w:iCs/>
          <w:u w:val="single"/>
        </w:rPr>
        <w:t xml:space="preserve"> проверкой</w:t>
      </w:r>
      <w:r w:rsidR="008D0EA3" w:rsidRPr="00471DA7">
        <w:rPr>
          <w:bCs/>
          <w:iCs/>
          <w:u w:val="single"/>
        </w:rPr>
        <w:t xml:space="preserve"> ос</w:t>
      </w:r>
      <w:r w:rsidR="002E743D" w:rsidRPr="00471DA7">
        <w:rPr>
          <w:bCs/>
          <w:iCs/>
          <w:u w:val="single"/>
        </w:rPr>
        <w:t>новных с</w:t>
      </w:r>
      <w:r w:rsidR="00302A19" w:rsidRPr="00471DA7">
        <w:rPr>
          <w:bCs/>
          <w:iCs/>
          <w:u w:val="single"/>
        </w:rPr>
        <w:t>редств выявлены нарушения</w:t>
      </w:r>
      <w:r w:rsidR="002E743D" w:rsidRPr="00471DA7">
        <w:rPr>
          <w:bCs/>
          <w:iCs/>
        </w:rPr>
        <w:t xml:space="preserve">: </w:t>
      </w:r>
    </w:p>
    <w:p w14:paraId="3CBA3112" w14:textId="34C3293C" w:rsidR="00617596" w:rsidRPr="00471DA7" w:rsidRDefault="00617596" w:rsidP="00B57726">
      <w:pPr>
        <w:spacing w:line="276" w:lineRule="auto"/>
        <w:ind w:firstLine="709"/>
        <w:jc w:val="both"/>
        <w:rPr>
          <w:bCs/>
          <w:iCs/>
        </w:rPr>
      </w:pPr>
      <w:r w:rsidRPr="00471DA7">
        <w:rPr>
          <w:bCs/>
          <w:iCs/>
        </w:rPr>
        <w:t>-</w:t>
      </w:r>
      <w:r w:rsidR="002E743D" w:rsidRPr="00471DA7">
        <w:rPr>
          <w:bCs/>
          <w:iCs/>
        </w:rPr>
        <w:t>инвентарный номер</w:t>
      </w:r>
      <w:r w:rsidR="00D57A7F" w:rsidRPr="00471DA7">
        <w:rPr>
          <w:bCs/>
          <w:iCs/>
        </w:rPr>
        <w:t>,</w:t>
      </w:r>
      <w:r w:rsidR="002E743D" w:rsidRPr="00471DA7">
        <w:rPr>
          <w:bCs/>
          <w:iCs/>
        </w:rPr>
        <w:t xml:space="preserve"> нанесенный на водонагреватель А</w:t>
      </w:r>
      <w:r w:rsidRPr="00471DA7">
        <w:rPr>
          <w:bCs/>
          <w:iCs/>
        </w:rPr>
        <w:t xml:space="preserve">ристон             </w:t>
      </w:r>
      <w:r w:rsidR="002E743D" w:rsidRPr="00471DA7">
        <w:rPr>
          <w:bCs/>
          <w:iCs/>
        </w:rPr>
        <w:t>(</w:t>
      </w:r>
      <w:r w:rsidRPr="00471DA7">
        <w:rPr>
          <w:bCs/>
          <w:iCs/>
        </w:rPr>
        <w:t>помещение</w:t>
      </w:r>
      <w:r w:rsidR="0096616E">
        <w:rPr>
          <w:bCs/>
          <w:iCs/>
        </w:rPr>
        <w:t xml:space="preserve"> </w:t>
      </w:r>
      <w:r w:rsidR="002E743D" w:rsidRPr="00471DA7">
        <w:rPr>
          <w:bCs/>
          <w:iCs/>
        </w:rPr>
        <w:t>кухни</w:t>
      </w:r>
      <w:r w:rsidR="00D57A7F" w:rsidRPr="00471DA7">
        <w:rPr>
          <w:bCs/>
          <w:iCs/>
        </w:rPr>
        <w:t>)</w:t>
      </w:r>
      <w:r w:rsidRPr="00471DA7">
        <w:rPr>
          <w:bCs/>
          <w:iCs/>
        </w:rPr>
        <w:t>,</w:t>
      </w:r>
      <w:r w:rsidR="002E743D" w:rsidRPr="00471DA7">
        <w:rPr>
          <w:bCs/>
          <w:iCs/>
        </w:rPr>
        <w:t xml:space="preserve"> не соответствует номеру в инвентарной карте учета ОС</w:t>
      </w:r>
      <w:r w:rsidRPr="00471DA7">
        <w:rPr>
          <w:bCs/>
          <w:iCs/>
        </w:rPr>
        <w:t>;</w:t>
      </w:r>
    </w:p>
    <w:p w14:paraId="0EAA32A8" w14:textId="7B2A752E" w:rsidR="00257B07" w:rsidRPr="00471DA7" w:rsidRDefault="00617596" w:rsidP="00B57726">
      <w:pPr>
        <w:spacing w:line="276" w:lineRule="auto"/>
        <w:ind w:firstLine="709"/>
        <w:jc w:val="both"/>
        <w:rPr>
          <w:bCs/>
          <w:iCs/>
        </w:rPr>
      </w:pPr>
      <w:r w:rsidRPr="00471DA7">
        <w:rPr>
          <w:bCs/>
          <w:iCs/>
        </w:rPr>
        <w:t xml:space="preserve">-инвентарный </w:t>
      </w:r>
      <w:proofErr w:type="gramStart"/>
      <w:r w:rsidRPr="00471DA7">
        <w:rPr>
          <w:bCs/>
          <w:iCs/>
        </w:rPr>
        <w:t>номер</w:t>
      </w:r>
      <w:proofErr w:type="gramEnd"/>
      <w:r w:rsidRPr="00471DA7">
        <w:rPr>
          <w:bCs/>
          <w:iCs/>
        </w:rPr>
        <w:t xml:space="preserve"> нанесенный на шкаф пекарский (помещение кухни) не соответствует </w:t>
      </w:r>
      <w:r w:rsidR="00D57A7F" w:rsidRPr="00471DA7">
        <w:rPr>
          <w:bCs/>
          <w:iCs/>
        </w:rPr>
        <w:t>номеру в инвентаризационной описи;</w:t>
      </w:r>
    </w:p>
    <w:p w14:paraId="1B6CD101" w14:textId="73807045" w:rsidR="00B57726" w:rsidRPr="00471DA7" w:rsidRDefault="00D57A7F" w:rsidP="00780E41">
      <w:pPr>
        <w:spacing w:line="276" w:lineRule="auto"/>
        <w:ind w:firstLine="709"/>
        <w:jc w:val="both"/>
        <w:rPr>
          <w:bCs/>
          <w:iCs/>
        </w:rPr>
      </w:pPr>
      <w:r w:rsidRPr="00471DA7">
        <w:rPr>
          <w:bCs/>
          <w:iCs/>
        </w:rPr>
        <w:t xml:space="preserve">-инвентарный номер, нанесенный на </w:t>
      </w:r>
      <w:proofErr w:type="spellStart"/>
      <w:r w:rsidRPr="00471DA7">
        <w:rPr>
          <w:bCs/>
          <w:iCs/>
        </w:rPr>
        <w:t>электромясорубку</w:t>
      </w:r>
      <w:proofErr w:type="spellEnd"/>
      <w:r w:rsidRPr="00471DA7">
        <w:rPr>
          <w:bCs/>
          <w:iCs/>
        </w:rPr>
        <w:t xml:space="preserve"> (помещение кухни) не соответствует </w:t>
      </w:r>
      <w:r w:rsidR="00EC4351" w:rsidRPr="00471DA7">
        <w:rPr>
          <w:bCs/>
          <w:iCs/>
        </w:rPr>
        <w:t xml:space="preserve">номеру в инвентарной </w:t>
      </w:r>
      <w:r w:rsidR="003D385A" w:rsidRPr="00471DA7">
        <w:rPr>
          <w:bCs/>
          <w:iCs/>
        </w:rPr>
        <w:t>карте учета ОС.</w:t>
      </w:r>
    </w:p>
    <w:p w14:paraId="6E2DDD15" w14:textId="77777777" w:rsidR="004028A8" w:rsidRPr="00471DA7" w:rsidRDefault="004028A8" w:rsidP="00780E41">
      <w:pPr>
        <w:spacing w:line="276" w:lineRule="auto"/>
        <w:ind w:firstLine="709"/>
        <w:jc w:val="both"/>
        <w:rPr>
          <w:bCs/>
          <w:iCs/>
        </w:rPr>
      </w:pPr>
    </w:p>
    <w:p w14:paraId="4417457E" w14:textId="5F77CB07" w:rsidR="00A10003" w:rsidRPr="00CE479D" w:rsidRDefault="008D0EA3" w:rsidP="00CE479D">
      <w:pPr>
        <w:spacing w:line="276" w:lineRule="auto"/>
        <w:ind w:firstLine="709"/>
        <w:jc w:val="both"/>
        <w:rPr>
          <w:bCs/>
          <w:iCs/>
        </w:rPr>
      </w:pPr>
      <w:r w:rsidRPr="00471DA7">
        <w:rPr>
          <w:bCs/>
          <w:iCs/>
        </w:rPr>
        <w:t>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политики. Активы и обязательства подлежат инвентаризации, когда выявляется фактическое наличие соответствующих объектов, которое сопоставляется с данными регистров бухгалтерского учета.</w:t>
      </w:r>
      <w:r w:rsidR="00CE479D">
        <w:rPr>
          <w:bCs/>
          <w:iCs/>
        </w:rPr>
        <w:t xml:space="preserve"> </w:t>
      </w:r>
      <w:r w:rsidR="00A10003" w:rsidRPr="00471DA7">
        <w:rPr>
          <w:color w:val="000000" w:themeColor="text1"/>
        </w:rPr>
        <w:t>В проверяемом периоде, на бухгалтерском балансе Учреждения отражены объекты основных средств только по счету 101.00, на счете 103.00 «Земля» отсутствует стоимость зем</w:t>
      </w:r>
      <w:r w:rsidR="00680910" w:rsidRPr="00471DA7">
        <w:rPr>
          <w:color w:val="000000" w:themeColor="text1"/>
        </w:rPr>
        <w:t>ельного участка с кадастровым</w:t>
      </w:r>
      <w:r w:rsidR="00A10003" w:rsidRPr="00471DA7">
        <w:rPr>
          <w:color w:val="000000" w:themeColor="text1"/>
        </w:rPr>
        <w:t xml:space="preserve"> номер</w:t>
      </w:r>
      <w:r w:rsidR="005D56DE" w:rsidRPr="00471DA7">
        <w:rPr>
          <w:color w:val="000000" w:themeColor="text1"/>
        </w:rPr>
        <w:t>ом 73:21:060402:716</w:t>
      </w:r>
      <w:r w:rsidR="00A10003" w:rsidRPr="00471DA7">
        <w:rPr>
          <w:color w:val="000000" w:themeColor="text1"/>
        </w:rPr>
        <w:t xml:space="preserve">. </w:t>
      </w:r>
      <w:proofErr w:type="gramStart"/>
      <w:r w:rsidR="00A10003" w:rsidRPr="00471DA7">
        <w:rPr>
          <w:color w:val="000000" w:themeColor="text1"/>
        </w:rPr>
        <w:t>Согласно выписки</w:t>
      </w:r>
      <w:proofErr w:type="gramEnd"/>
      <w:r w:rsidR="00A10003" w:rsidRPr="00471DA7">
        <w:rPr>
          <w:color w:val="000000" w:themeColor="text1"/>
        </w:rPr>
        <w:t xml:space="preserve"> из Единого государственного  реестра недвижимости данный земельный участок находитс</w:t>
      </w:r>
      <w:r w:rsidR="00680910" w:rsidRPr="00471DA7">
        <w:rPr>
          <w:color w:val="000000" w:themeColor="text1"/>
        </w:rPr>
        <w:t>я под существующим зданием детского сада «Петушок»</w:t>
      </w:r>
      <w:r w:rsidR="00A10003" w:rsidRPr="00471DA7">
        <w:rPr>
          <w:color w:val="000000" w:themeColor="text1"/>
        </w:rPr>
        <w:t xml:space="preserve">. Местоположение в границах участка, почтовый адрес: Ульяновская область, </w:t>
      </w:r>
      <w:proofErr w:type="spellStart"/>
      <w:r w:rsidR="00A10003" w:rsidRPr="00471DA7">
        <w:rPr>
          <w:color w:val="000000" w:themeColor="text1"/>
        </w:rPr>
        <w:t>Чердакл</w:t>
      </w:r>
      <w:r w:rsidR="00680910" w:rsidRPr="00471DA7">
        <w:rPr>
          <w:color w:val="000000" w:themeColor="text1"/>
        </w:rPr>
        <w:t>инский</w:t>
      </w:r>
      <w:proofErr w:type="spellEnd"/>
      <w:r w:rsidR="00680910" w:rsidRPr="00471DA7">
        <w:rPr>
          <w:color w:val="000000" w:themeColor="text1"/>
        </w:rPr>
        <w:t xml:space="preserve"> район, п. Мирный, переулок Фабричный 2.</w:t>
      </w:r>
      <w:r w:rsidR="00A10003" w:rsidRPr="00471DA7">
        <w:rPr>
          <w:color w:val="000000" w:themeColor="text1"/>
        </w:rPr>
        <w:t xml:space="preserve"> На основании постановления администрации муниципального образования «</w:t>
      </w:r>
      <w:proofErr w:type="spellStart"/>
      <w:r w:rsidR="00A10003" w:rsidRPr="00471DA7">
        <w:rPr>
          <w:color w:val="000000" w:themeColor="text1"/>
        </w:rPr>
        <w:t>Че</w:t>
      </w:r>
      <w:r w:rsidR="00C25E47" w:rsidRPr="00471DA7">
        <w:rPr>
          <w:color w:val="000000" w:themeColor="text1"/>
        </w:rPr>
        <w:t>рдаклинский</w:t>
      </w:r>
      <w:proofErr w:type="spellEnd"/>
      <w:r w:rsidR="00C25E47" w:rsidRPr="00471DA7">
        <w:rPr>
          <w:color w:val="000000" w:themeColor="text1"/>
        </w:rPr>
        <w:t xml:space="preserve"> район» от </w:t>
      </w:r>
      <w:r w:rsidR="00EB1E52" w:rsidRPr="00471DA7">
        <w:rPr>
          <w:color w:val="000000" w:themeColor="text1"/>
        </w:rPr>
        <w:t>05.03.2018 № 144</w:t>
      </w:r>
      <w:r w:rsidR="00A10003" w:rsidRPr="00471DA7">
        <w:rPr>
          <w:color w:val="000000" w:themeColor="text1"/>
        </w:rPr>
        <w:t>, данный участок был передан Учреждению в постоянное (бессрочное) пользован</w:t>
      </w:r>
      <w:r w:rsidR="00EB1E52" w:rsidRPr="00471DA7">
        <w:rPr>
          <w:color w:val="000000" w:themeColor="text1"/>
        </w:rPr>
        <w:t>ие.</w:t>
      </w:r>
    </w:p>
    <w:p w14:paraId="687DFA4A" w14:textId="5487176F" w:rsidR="00A10003" w:rsidRPr="00B206E6" w:rsidRDefault="00CE479D" w:rsidP="000A4E50">
      <w:pPr>
        <w:shd w:val="clear" w:color="auto" w:fill="FFFFFF"/>
        <w:spacing w:line="276" w:lineRule="auto"/>
        <w:ind w:firstLine="708"/>
        <w:jc w:val="both"/>
        <w:rPr>
          <w:b/>
          <w:color w:val="333333"/>
          <w:sz w:val="28"/>
          <w:szCs w:val="28"/>
        </w:rPr>
      </w:pPr>
      <w:r>
        <w:rPr>
          <w:color w:val="000000" w:themeColor="text1"/>
        </w:rPr>
        <w:t>3)</w:t>
      </w:r>
      <w:r w:rsidR="00C65502">
        <w:rPr>
          <w:color w:val="000000" w:themeColor="text1"/>
        </w:rPr>
        <w:t xml:space="preserve"> </w:t>
      </w:r>
      <w:r w:rsidR="00C65502" w:rsidRPr="00C4456A">
        <w:rPr>
          <w:b/>
          <w:color w:val="000000" w:themeColor="text1"/>
          <w:u w:val="single"/>
        </w:rPr>
        <w:t>1281,6 тыс. рублей</w:t>
      </w:r>
      <w:r>
        <w:rPr>
          <w:color w:val="000000" w:themeColor="text1"/>
        </w:rPr>
        <w:t xml:space="preserve"> </w:t>
      </w:r>
      <w:r w:rsidR="00C65502" w:rsidRPr="00C65502">
        <w:rPr>
          <w:i/>
        </w:rPr>
        <w:t>Нарушение общих требований к бюджетной, бухгалтерской (финансовой) отчетности экономического субъекта, в том числе к ее составу</w:t>
      </w:r>
      <w:r w:rsidR="00C65502" w:rsidRPr="00C65502">
        <w:t xml:space="preserve">. </w:t>
      </w:r>
      <w:r w:rsidR="00C65502" w:rsidRPr="00C65502">
        <w:rPr>
          <w:rFonts w:eastAsia="Calibri"/>
          <w:lang w:eastAsia="en-US"/>
        </w:rPr>
        <w:t>Ст. 13, 1</w:t>
      </w:r>
      <w:r w:rsidR="00C65502">
        <w:rPr>
          <w:rFonts w:eastAsia="Calibri"/>
          <w:lang w:eastAsia="en-US"/>
        </w:rPr>
        <w:t xml:space="preserve">4 Федерального закона от 06.12 </w:t>
      </w:r>
      <w:smartTag w:uri="urn:schemas-microsoft-com:office:smarttags" w:element="metricconverter">
        <w:smartTagPr>
          <w:attr w:name="ProductID" w:val="2011 г"/>
        </w:smartTagPr>
        <w:r w:rsidR="00C65502">
          <w:rPr>
            <w:rFonts w:eastAsia="Calibri"/>
            <w:lang w:eastAsia="en-US"/>
          </w:rPr>
          <w:t>2011 г</w:t>
        </w:r>
      </w:smartTag>
      <w:r w:rsidR="00C65502">
        <w:rPr>
          <w:rFonts w:eastAsia="Calibri"/>
          <w:lang w:eastAsia="en-US"/>
        </w:rPr>
        <w:t xml:space="preserve">. № 402-ФЗ «О бухгалтерском учете»; приказ Министерства финансов Российской Федерации от 28.12.2010 г. № 191н. </w:t>
      </w:r>
      <w:r w:rsidR="00A10003" w:rsidRPr="00471DA7">
        <w:rPr>
          <w:color w:val="000000" w:themeColor="text1"/>
        </w:rPr>
        <w:t>П</w:t>
      </w:r>
      <w:r w:rsidR="00EE4564" w:rsidRPr="00471DA7">
        <w:rPr>
          <w:color w:val="000000" w:themeColor="text1"/>
        </w:rPr>
        <w:t xml:space="preserve">равообладатель - муниципальное дошкольное общеобразовательное учреждение </w:t>
      </w:r>
      <w:proofErr w:type="spellStart"/>
      <w:r w:rsidR="00EE4564" w:rsidRPr="00471DA7">
        <w:rPr>
          <w:color w:val="000000" w:themeColor="text1"/>
        </w:rPr>
        <w:t>Мирновский</w:t>
      </w:r>
      <w:proofErr w:type="spellEnd"/>
      <w:r w:rsidR="00EE4564" w:rsidRPr="00471DA7">
        <w:rPr>
          <w:color w:val="000000" w:themeColor="text1"/>
        </w:rPr>
        <w:t xml:space="preserve"> детский сад «Петушок»</w:t>
      </w:r>
      <w:r w:rsidR="00E701C9" w:rsidRPr="00471DA7">
        <w:rPr>
          <w:color w:val="000000" w:themeColor="text1"/>
        </w:rPr>
        <w:t>, ИНН 7323004982, ОГРН 1027301111056</w:t>
      </w:r>
      <w:r w:rsidR="00A10003" w:rsidRPr="00471DA7">
        <w:rPr>
          <w:color w:val="000000" w:themeColor="text1"/>
        </w:rPr>
        <w:t xml:space="preserve">. </w:t>
      </w:r>
      <w:proofErr w:type="gramStart"/>
      <w:r w:rsidR="00A10003" w:rsidRPr="00471DA7">
        <w:rPr>
          <w:color w:val="000000" w:themeColor="text1"/>
        </w:rPr>
        <w:t>Вид, номер, дата и время государственной регистрации права – постоянное (бессрочное) поль</w:t>
      </w:r>
      <w:r w:rsidR="0062694B" w:rsidRPr="00471DA7">
        <w:rPr>
          <w:color w:val="000000" w:themeColor="text1"/>
        </w:rPr>
        <w:t>зования 73:21:060402:716-73/049/2022-31, 19.10.2022</w:t>
      </w:r>
      <w:r w:rsidR="00A10003" w:rsidRPr="00471DA7">
        <w:rPr>
          <w:color w:val="000000" w:themeColor="text1"/>
        </w:rPr>
        <w:t xml:space="preserve"> г. Кадастровая стоимость з</w:t>
      </w:r>
      <w:r w:rsidR="002A46F4" w:rsidRPr="00471DA7">
        <w:rPr>
          <w:color w:val="000000" w:themeColor="text1"/>
        </w:rPr>
        <w:t>емельного участка – 1 281 958.1</w:t>
      </w:r>
      <w:r w:rsidR="00A10003" w:rsidRPr="00471DA7">
        <w:rPr>
          <w:color w:val="000000" w:themeColor="text1"/>
        </w:rPr>
        <w:t xml:space="preserve"> руб. В нарушение </w:t>
      </w:r>
      <w:r w:rsidR="00A10003" w:rsidRPr="00471DA7">
        <w:rPr>
          <w:color w:val="333333"/>
        </w:rPr>
        <w:t xml:space="preserve"> инструкции N 157н Приказ Минфина России от 29.08.2014 N 89н, </w:t>
      </w:r>
      <w:r w:rsidR="00A10003" w:rsidRPr="00471DA7">
        <w:rPr>
          <w:bCs/>
          <w:i/>
          <w:color w:val="333333"/>
        </w:rPr>
        <w:t>земельные</w:t>
      </w:r>
      <w:r w:rsidR="00A10003" w:rsidRPr="00471DA7">
        <w:rPr>
          <w:i/>
          <w:color w:val="333333"/>
        </w:rPr>
        <w:t> </w:t>
      </w:r>
      <w:r w:rsidR="00A10003" w:rsidRPr="00471DA7">
        <w:rPr>
          <w:bCs/>
          <w:i/>
          <w:color w:val="333333"/>
        </w:rPr>
        <w:t>участки</w:t>
      </w:r>
      <w:r w:rsidR="00A10003" w:rsidRPr="00471DA7">
        <w:rPr>
          <w:i/>
          <w:color w:val="333333"/>
        </w:rPr>
        <w:t>, используемые государственными (муниципальными) учреждениями на праве постоянного (бессрочного) пользования, должны быть учтены на балансе Учреждения.</w:t>
      </w:r>
      <w:proofErr w:type="gramEnd"/>
      <w:r w:rsidR="00A10003" w:rsidRPr="00471DA7">
        <w:rPr>
          <w:i/>
          <w:color w:val="333333"/>
        </w:rPr>
        <w:t xml:space="preserve"> </w:t>
      </w:r>
      <w:r w:rsidR="00A10003" w:rsidRPr="00471DA7">
        <w:rPr>
          <w:color w:val="333333"/>
        </w:rPr>
        <w:t>Стоимость земельного участка не отражена в балансе. Сумма на</w:t>
      </w:r>
      <w:r w:rsidR="002A46F4" w:rsidRPr="00471DA7">
        <w:rPr>
          <w:color w:val="333333"/>
        </w:rPr>
        <w:t>рушения составила – 1</w:t>
      </w:r>
      <w:r w:rsidR="00FB00A8" w:rsidRPr="00471DA7">
        <w:rPr>
          <w:color w:val="333333"/>
        </w:rPr>
        <w:t xml:space="preserve"> </w:t>
      </w:r>
      <w:r w:rsidR="002A46F4" w:rsidRPr="00471DA7">
        <w:rPr>
          <w:color w:val="333333"/>
        </w:rPr>
        <w:t>281 958,1</w:t>
      </w:r>
      <w:r w:rsidR="00A10003" w:rsidRPr="00471DA7">
        <w:rPr>
          <w:color w:val="333333"/>
        </w:rPr>
        <w:t xml:space="preserve"> руб.</w:t>
      </w:r>
      <w:r w:rsidR="000A4E50" w:rsidRPr="00471DA7">
        <w:rPr>
          <w:color w:val="333333"/>
        </w:rPr>
        <w:t xml:space="preserve"> </w:t>
      </w:r>
      <w:r w:rsidR="00A10003" w:rsidRPr="00471DA7">
        <w:rPr>
          <w:color w:val="333333"/>
          <w:u w:val="single"/>
        </w:rPr>
        <w:t>Недостоверное отражение в бухгалтерском учете стоимости основных средств  по счету 103.00 «Земля», строки баланса 070 «Непроизводственные активы» привело к искажению показателя бюджетной отчетн</w:t>
      </w:r>
      <w:r w:rsidR="003754FE" w:rsidRPr="00471DA7">
        <w:rPr>
          <w:color w:val="333333"/>
          <w:u w:val="single"/>
        </w:rPr>
        <w:t xml:space="preserve">ости. </w:t>
      </w:r>
      <w:proofErr w:type="gramStart"/>
      <w:r w:rsidR="003754FE" w:rsidRPr="00471DA7">
        <w:rPr>
          <w:color w:val="333333"/>
          <w:u w:val="single"/>
        </w:rPr>
        <w:t>Сумма баланса 1 071 703,53</w:t>
      </w:r>
      <w:r w:rsidR="00A10003" w:rsidRPr="00471DA7">
        <w:rPr>
          <w:color w:val="333333"/>
          <w:u w:val="single"/>
        </w:rPr>
        <w:t xml:space="preserve"> руб.</w:t>
      </w:r>
      <w:r w:rsidR="003754FE" w:rsidRPr="00471DA7">
        <w:rPr>
          <w:color w:val="333333"/>
          <w:u w:val="single"/>
        </w:rPr>
        <w:t>, искажение 119,6 % в сумме - 1 281 958,1</w:t>
      </w:r>
      <w:r w:rsidR="000A4E50" w:rsidRPr="00471DA7">
        <w:rPr>
          <w:color w:val="333333"/>
          <w:u w:val="single"/>
        </w:rPr>
        <w:t xml:space="preserve"> руб.</w:t>
      </w:r>
      <w:r w:rsidR="000A4E50" w:rsidRPr="00471DA7">
        <w:rPr>
          <w:color w:val="333333"/>
        </w:rPr>
        <w:t xml:space="preserve"> </w:t>
      </w:r>
      <w:r w:rsidR="00A10003" w:rsidRPr="00471DA7">
        <w:rPr>
          <w:rFonts w:eastAsiaTheme="minorHAnsi"/>
          <w:bCs/>
          <w:lang w:eastAsia="en-US"/>
        </w:rPr>
        <w:t xml:space="preserve"> </w:t>
      </w:r>
      <w:r w:rsidR="000A4E50" w:rsidRPr="00471DA7">
        <w:rPr>
          <w:rFonts w:eastAsiaTheme="minorHAnsi"/>
          <w:bCs/>
          <w:lang w:eastAsia="en-US"/>
        </w:rPr>
        <w:t>(</w:t>
      </w:r>
      <w:r w:rsidR="00A10003" w:rsidRPr="00471DA7">
        <w:rPr>
          <w:rFonts w:eastAsiaTheme="minorHAnsi"/>
          <w:bCs/>
          <w:lang w:eastAsia="en-US"/>
        </w:rPr>
        <w:t xml:space="preserve">статьи </w:t>
      </w:r>
      <w:r w:rsidR="00A10003" w:rsidRPr="00471DA7">
        <w:rPr>
          <w:rFonts w:eastAsiaTheme="minorHAnsi"/>
          <w:bCs/>
          <w:lang w:eastAsia="en-US"/>
        </w:rPr>
        <w:lastRenderedPageBreak/>
        <w:t>15.15.6.</w:t>
      </w:r>
      <w:proofErr w:type="gramEnd"/>
      <w:r w:rsidR="00A10003" w:rsidRPr="00471DA7">
        <w:rPr>
          <w:rFonts w:eastAsiaTheme="minorHAnsi"/>
          <w:bCs/>
          <w:lang w:eastAsia="en-US"/>
        </w:rPr>
        <w:t xml:space="preserve"> Кодекс Российской Федерации об административных правонарушениях от 30.12.2001 N195-ФЗ Нарушение требований к бюджетному (бухгалтерскому) учету, в том числе к составлению, представлению бюджетной, бухгалтерской (финансовой) отчетности. </w:t>
      </w:r>
      <w:proofErr w:type="gramStart"/>
      <w:r w:rsidR="00A10003" w:rsidRPr="00471DA7">
        <w:rPr>
          <w:rFonts w:eastAsiaTheme="minorHAnsi"/>
          <w:bCs/>
          <w:lang w:eastAsia="en-US"/>
        </w:rPr>
        <w:t>Данное нарушение имеет признаки состава административного правонарушения, а именно пункта 4 «</w:t>
      </w:r>
      <w:r w:rsidR="00A10003" w:rsidRPr="00471DA7">
        <w:rPr>
          <w:rFonts w:eastAsiaTheme="minorHAnsi"/>
          <w:i/>
          <w:lang w:eastAsia="en-US"/>
        </w:rPr>
        <w:t>Грубое нарушение требований к бюджетному (бухгалтерскому) учету, в том числе к составлению представлению бюджетной или бухгалтерской (финансовой) отчетности выраженного в денежном измерении привело к искажению информации об активах и (или) обязательствах и  (или) о финансовом результате более чем на 10 процентов</w:t>
      </w:r>
      <w:r w:rsidR="00B206E6">
        <w:rPr>
          <w:rFonts w:eastAsiaTheme="minorHAnsi"/>
          <w:i/>
          <w:lang w:eastAsia="en-US"/>
        </w:rPr>
        <w:t>).</w:t>
      </w:r>
      <w:proofErr w:type="gramEnd"/>
      <w:r w:rsidR="00B206E6">
        <w:rPr>
          <w:rFonts w:eastAsiaTheme="minorHAnsi"/>
          <w:i/>
          <w:lang w:eastAsia="en-US"/>
        </w:rPr>
        <w:t xml:space="preserve"> </w:t>
      </w:r>
      <w:r w:rsidR="00B206E6" w:rsidRPr="00B206E6">
        <w:rPr>
          <w:rFonts w:eastAsiaTheme="minorHAnsi"/>
          <w:b/>
          <w:i/>
          <w:sz w:val="28"/>
          <w:szCs w:val="28"/>
          <w:lang w:eastAsia="en-US"/>
        </w:rPr>
        <w:t>К 2.9</w:t>
      </w:r>
    </w:p>
    <w:p w14:paraId="2517F7EC" w14:textId="77777777" w:rsidR="003B3B21" w:rsidRPr="00471DA7" w:rsidRDefault="003B3B21" w:rsidP="003B3B21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288990" w14:textId="694359EB" w:rsidR="00A10003" w:rsidRPr="008A4B25" w:rsidRDefault="002C34DC" w:rsidP="004763BF">
      <w:pPr>
        <w:pStyle w:val="1"/>
        <w:shd w:val="clear" w:color="auto" w:fill="FFFFFF"/>
        <w:spacing w:line="276" w:lineRule="auto"/>
        <w:ind w:firstLine="708"/>
        <w:rPr>
          <w:i w:val="0"/>
          <w:sz w:val="28"/>
          <w:szCs w:val="28"/>
        </w:rPr>
      </w:pPr>
      <w:r>
        <w:rPr>
          <w:b w:val="0"/>
          <w:i w:val="0"/>
          <w:sz w:val="24"/>
        </w:rPr>
        <w:t>4</w:t>
      </w:r>
      <w:r w:rsidR="000A4E50" w:rsidRPr="00471DA7">
        <w:rPr>
          <w:b w:val="0"/>
          <w:i w:val="0"/>
          <w:sz w:val="24"/>
        </w:rPr>
        <w:t>)</w:t>
      </w:r>
      <w:r w:rsidR="00A81565" w:rsidRPr="00471DA7">
        <w:rPr>
          <w:b w:val="0"/>
          <w:i w:val="0"/>
          <w:sz w:val="24"/>
        </w:rPr>
        <w:t xml:space="preserve"> </w:t>
      </w:r>
      <w:r w:rsidR="00A81565" w:rsidRPr="00C4456A">
        <w:rPr>
          <w:b w:val="0"/>
          <w:i w:val="0"/>
          <w:sz w:val="24"/>
        </w:rPr>
        <w:t xml:space="preserve">Нарушение </w:t>
      </w:r>
      <w:r w:rsidR="00BE03A4" w:rsidRPr="00BE03A4">
        <w:rPr>
          <w:b w:val="0"/>
          <w:i w:val="0"/>
          <w:sz w:val="24"/>
        </w:rPr>
        <w:t>с</w:t>
      </w:r>
      <w:r w:rsidR="00BE03A4">
        <w:rPr>
          <w:b w:val="0"/>
          <w:i w:val="0"/>
          <w:sz w:val="24"/>
        </w:rPr>
        <w:t>т.</w:t>
      </w:r>
      <w:r w:rsidR="00BE03A4" w:rsidRPr="00BE03A4">
        <w:rPr>
          <w:b w:val="0"/>
          <w:i w:val="0"/>
          <w:sz w:val="24"/>
        </w:rPr>
        <w:t xml:space="preserve"> 9 Федерального закона от 6 декабря </w:t>
      </w:r>
      <w:r w:rsidR="004C44A9">
        <w:rPr>
          <w:b w:val="0"/>
          <w:i w:val="0"/>
          <w:sz w:val="24"/>
        </w:rPr>
        <w:t>2011 г.</w:t>
      </w:r>
      <w:bookmarkStart w:id="2" w:name="_GoBack"/>
      <w:bookmarkEnd w:id="2"/>
      <w:r w:rsidR="00BE03A4" w:rsidRPr="00BE03A4">
        <w:rPr>
          <w:b w:val="0"/>
          <w:i w:val="0"/>
          <w:sz w:val="24"/>
        </w:rPr>
        <w:t xml:space="preserve"> № 402-ФЗ «О бухгалтерском учет</w:t>
      </w:r>
      <w:r w:rsidR="00BE03A4">
        <w:rPr>
          <w:b w:val="0"/>
          <w:i w:val="0"/>
          <w:sz w:val="24"/>
        </w:rPr>
        <w:t xml:space="preserve">е», </w:t>
      </w:r>
      <w:r w:rsidR="00A81565" w:rsidRPr="00BE03A4">
        <w:rPr>
          <w:b w:val="0"/>
          <w:i w:val="0"/>
          <w:iCs w:val="0"/>
          <w:color w:val="000000"/>
          <w:kern w:val="36"/>
          <w:sz w:val="24"/>
        </w:rPr>
        <w:t>Приказа Минфина России</w:t>
      </w:r>
      <w:r w:rsidR="00A81565" w:rsidRPr="00C4456A">
        <w:rPr>
          <w:b w:val="0"/>
          <w:i w:val="0"/>
          <w:iCs w:val="0"/>
          <w:color w:val="000000"/>
          <w:kern w:val="36"/>
          <w:sz w:val="24"/>
        </w:rPr>
        <w:t xml:space="preserve"> от 30.03.2015 N 52н </w:t>
      </w:r>
      <w:r w:rsidR="00A81565" w:rsidRPr="00C4456A">
        <w:rPr>
          <w:b w:val="0"/>
          <w:i w:val="0"/>
          <w:sz w:val="24"/>
        </w:rPr>
        <w:t>Учреждения должны</w:t>
      </w:r>
      <w:r w:rsidR="00A81565" w:rsidRPr="00C4456A">
        <w:rPr>
          <w:b w:val="0"/>
          <w:sz w:val="24"/>
        </w:rPr>
        <w:t xml:space="preserve"> оформлять первичные документы по формам, установленным</w:t>
      </w:r>
      <w:r w:rsidR="00A81565" w:rsidRPr="00471DA7">
        <w:rPr>
          <w:b w:val="0"/>
          <w:sz w:val="24"/>
        </w:rPr>
        <w:t xml:space="preserve"> в соответствии с бюджетным законодательством. Согласно п. 3.6 учетной политики Учреждения от 11.01.2022 №4-о выдача в эксплуатацию на нужды Учреждения канцелярских принадлежностей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 </w:t>
      </w:r>
      <w:r w:rsidR="00A81565" w:rsidRPr="00471DA7">
        <w:rPr>
          <w:b w:val="0"/>
          <w:i w:val="0"/>
          <w:sz w:val="24"/>
          <w:u w:val="single"/>
        </w:rPr>
        <w:t xml:space="preserve">За проверяемый </w:t>
      </w:r>
      <w:r w:rsidR="00AE0B49" w:rsidRPr="00471DA7">
        <w:rPr>
          <w:b w:val="0"/>
          <w:i w:val="0"/>
          <w:sz w:val="24"/>
          <w:u w:val="single"/>
        </w:rPr>
        <w:t>период (с 01.01.2020 г. по 01.12</w:t>
      </w:r>
      <w:r w:rsidR="00A81565" w:rsidRPr="00471DA7">
        <w:rPr>
          <w:b w:val="0"/>
          <w:i w:val="0"/>
          <w:sz w:val="24"/>
          <w:u w:val="single"/>
        </w:rPr>
        <w:t>.2022 г.) для списания данная ведомость (ф. 0504210) не применялась. Списаны материа</w:t>
      </w:r>
      <w:r w:rsidR="000A4E50" w:rsidRPr="00471DA7">
        <w:rPr>
          <w:b w:val="0"/>
          <w:i w:val="0"/>
          <w:sz w:val="24"/>
          <w:u w:val="single"/>
        </w:rPr>
        <w:t>льные запасы</w:t>
      </w:r>
      <w:r w:rsidR="00180203" w:rsidRPr="00471DA7">
        <w:rPr>
          <w:b w:val="0"/>
          <w:i w:val="0"/>
          <w:sz w:val="24"/>
          <w:u w:val="single"/>
        </w:rPr>
        <w:t xml:space="preserve"> на общую сумму – 2132411,21</w:t>
      </w:r>
      <w:r w:rsidR="000A4E50" w:rsidRPr="00471DA7">
        <w:rPr>
          <w:b w:val="0"/>
          <w:i w:val="0"/>
          <w:sz w:val="24"/>
          <w:u w:val="single"/>
        </w:rPr>
        <w:t xml:space="preserve"> руб. (</w:t>
      </w:r>
      <w:r w:rsidR="00A81565" w:rsidRPr="00471DA7">
        <w:rPr>
          <w:b w:val="0"/>
          <w:i w:val="0"/>
          <w:sz w:val="24"/>
        </w:rPr>
        <w:t>в то</w:t>
      </w:r>
      <w:r w:rsidR="00180203" w:rsidRPr="00471DA7">
        <w:rPr>
          <w:b w:val="0"/>
          <w:i w:val="0"/>
          <w:sz w:val="24"/>
        </w:rPr>
        <w:t>м числе:</w:t>
      </w:r>
      <w:r w:rsidR="00AE0B49" w:rsidRPr="00471DA7">
        <w:rPr>
          <w:b w:val="0"/>
          <w:i w:val="0"/>
          <w:sz w:val="24"/>
        </w:rPr>
        <w:t xml:space="preserve"> 2020 г. – 200941,33 руб.</w:t>
      </w:r>
      <w:r w:rsidR="00180203" w:rsidRPr="00471DA7">
        <w:rPr>
          <w:b w:val="0"/>
          <w:i w:val="0"/>
          <w:sz w:val="24"/>
        </w:rPr>
        <w:t xml:space="preserve">, </w:t>
      </w:r>
      <w:r w:rsidR="00AE0B49" w:rsidRPr="00471DA7">
        <w:rPr>
          <w:b w:val="0"/>
          <w:i w:val="0"/>
          <w:sz w:val="24"/>
        </w:rPr>
        <w:t xml:space="preserve"> 2021 г. – 131626,44</w:t>
      </w:r>
      <w:r w:rsidR="00A81565" w:rsidRPr="00471DA7">
        <w:rPr>
          <w:b w:val="0"/>
          <w:i w:val="0"/>
          <w:sz w:val="24"/>
        </w:rPr>
        <w:t>,0 руб.</w:t>
      </w:r>
      <w:r w:rsidR="00AE0B49" w:rsidRPr="00471DA7">
        <w:rPr>
          <w:b w:val="0"/>
          <w:i w:val="0"/>
          <w:sz w:val="24"/>
        </w:rPr>
        <w:t xml:space="preserve">,  2022 г. – </w:t>
      </w:r>
      <w:r w:rsidR="00180203" w:rsidRPr="00471DA7">
        <w:rPr>
          <w:b w:val="0"/>
          <w:i w:val="0"/>
          <w:sz w:val="24"/>
        </w:rPr>
        <w:t>1799843,44 руб.</w:t>
      </w:r>
      <w:r w:rsidR="008A4B25">
        <w:rPr>
          <w:b w:val="0"/>
          <w:i w:val="0"/>
          <w:sz w:val="24"/>
        </w:rPr>
        <w:t xml:space="preserve">). </w:t>
      </w:r>
      <w:r w:rsidR="008A4B25" w:rsidRPr="008A4B25">
        <w:rPr>
          <w:i w:val="0"/>
          <w:sz w:val="28"/>
          <w:szCs w:val="28"/>
        </w:rPr>
        <w:t>К 2.7</w:t>
      </w:r>
    </w:p>
    <w:p w14:paraId="6657DA3F" w14:textId="77777777" w:rsidR="007A30D9" w:rsidRPr="00471DA7" w:rsidRDefault="007A30D9" w:rsidP="00B32DE2">
      <w:pPr>
        <w:spacing w:line="276" w:lineRule="auto"/>
        <w:ind w:firstLine="709"/>
        <w:jc w:val="both"/>
      </w:pPr>
    </w:p>
    <w:p w14:paraId="5DC5C207" w14:textId="6BA30C11" w:rsidR="00BB49EC" w:rsidRPr="00471DA7" w:rsidRDefault="0021606B" w:rsidP="00B32DE2">
      <w:pPr>
        <w:spacing w:line="276" w:lineRule="auto"/>
        <w:ind w:firstLine="709"/>
        <w:jc w:val="both"/>
        <w:rPr>
          <w:b/>
          <w:u w:val="single"/>
        </w:rPr>
      </w:pPr>
      <w:r w:rsidRPr="00471DA7">
        <w:rPr>
          <w:b/>
          <w:u w:val="single"/>
        </w:rPr>
        <w:t>По вопросу</w:t>
      </w:r>
      <w:proofErr w:type="gramStart"/>
      <w:r w:rsidRPr="00471DA7">
        <w:rPr>
          <w:b/>
          <w:u w:val="single"/>
        </w:rPr>
        <w:t xml:space="preserve"> </w:t>
      </w:r>
      <w:r w:rsidR="00682234" w:rsidRPr="00471DA7">
        <w:rPr>
          <w:b/>
          <w:u w:val="single"/>
        </w:rPr>
        <w:t>:</w:t>
      </w:r>
      <w:proofErr w:type="gramEnd"/>
      <w:r w:rsidR="00682234" w:rsidRPr="00471DA7">
        <w:rPr>
          <w:b/>
          <w:u w:val="single"/>
        </w:rPr>
        <w:t xml:space="preserve"> </w:t>
      </w:r>
      <w:r w:rsidR="00FD77E1" w:rsidRPr="00471DA7">
        <w:rPr>
          <w:b/>
          <w:u w:val="single"/>
        </w:rPr>
        <w:t>Организация исполнения муниципального заказа.</w:t>
      </w:r>
    </w:p>
    <w:p w14:paraId="4C87029A" w14:textId="0BA158D0" w:rsidR="005B1456" w:rsidRPr="00471DA7" w:rsidRDefault="005B1456" w:rsidP="005B1456">
      <w:pPr>
        <w:spacing w:line="276" w:lineRule="auto"/>
        <w:ind w:firstLine="708"/>
        <w:jc w:val="both"/>
      </w:pPr>
      <w:r w:rsidRPr="00471DA7">
        <w:t xml:space="preserve">За проверяемый период 2020 – 2022гг. исполнение муниципального заказа составило (заключено муниципальных контрактов и  договоров), в </w:t>
      </w:r>
      <w:proofErr w:type="spellStart"/>
      <w:r w:rsidRPr="00471DA7">
        <w:t>тыс</w:t>
      </w:r>
      <w:proofErr w:type="gramStart"/>
      <w:r w:rsidRPr="00471DA7">
        <w:t>.р</w:t>
      </w:r>
      <w:proofErr w:type="gramEnd"/>
      <w:r w:rsidRPr="00471DA7">
        <w:t>ублях</w:t>
      </w:r>
      <w:proofErr w:type="spellEnd"/>
      <w:r w:rsidRPr="00471DA7"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94"/>
        <w:gridCol w:w="1929"/>
        <w:gridCol w:w="1966"/>
        <w:gridCol w:w="1917"/>
      </w:tblGrid>
      <w:tr w:rsidR="005B1456" w:rsidRPr="00471DA7" w14:paraId="196603BD" w14:textId="77777777" w:rsidTr="00471DA7">
        <w:trPr>
          <w:trHeight w:val="6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9B0" w14:textId="77777777" w:rsidR="005B1456" w:rsidRPr="00471DA7" w:rsidRDefault="005B145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0F8F9CC9" w14:textId="77777777" w:rsidR="005B1456" w:rsidRPr="00471DA7" w:rsidRDefault="005B14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1DA7">
              <w:rPr>
                <w:b/>
                <w:lang w:eastAsia="en-US"/>
              </w:rPr>
              <w:t>Назначение закупки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8AA3" w14:textId="77777777" w:rsidR="005B1456" w:rsidRPr="00471DA7" w:rsidRDefault="005B145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78994ADB" w14:textId="77777777" w:rsidR="005B1456" w:rsidRPr="00471DA7" w:rsidRDefault="005B14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1DA7">
              <w:rPr>
                <w:b/>
                <w:lang w:eastAsia="en-US"/>
              </w:rPr>
              <w:t>2020г.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3E1" w14:textId="77777777" w:rsidR="005B1456" w:rsidRPr="00471DA7" w:rsidRDefault="005B145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770AD01" w14:textId="77777777" w:rsidR="005B1456" w:rsidRPr="00471DA7" w:rsidRDefault="005B14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1DA7">
              <w:rPr>
                <w:b/>
                <w:lang w:eastAsia="en-US"/>
              </w:rPr>
              <w:t>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708" w14:textId="77777777" w:rsidR="005B1456" w:rsidRPr="00471DA7" w:rsidRDefault="005B145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6AB1550" w14:textId="77777777" w:rsidR="005B1456" w:rsidRPr="00471DA7" w:rsidRDefault="005B14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1DA7">
              <w:rPr>
                <w:b/>
                <w:lang w:eastAsia="en-US"/>
              </w:rPr>
              <w:t>2022г.</w:t>
            </w:r>
          </w:p>
          <w:p w14:paraId="2C5D7BE0" w14:textId="77777777" w:rsidR="005B1456" w:rsidRPr="00471DA7" w:rsidRDefault="005B14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B1456" w:rsidRPr="00471DA7" w14:paraId="3AF49FE2" w14:textId="77777777" w:rsidTr="00471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2872" w14:textId="77777777" w:rsidR="005B1456" w:rsidRPr="00471DA7" w:rsidRDefault="005B1456">
            <w:pPr>
              <w:spacing w:line="276" w:lineRule="auto"/>
              <w:jc w:val="center"/>
              <w:rPr>
                <w:lang w:eastAsia="en-US"/>
              </w:rPr>
            </w:pPr>
            <w:r w:rsidRPr="00471DA7">
              <w:rPr>
                <w:lang w:eastAsia="en-US"/>
              </w:rPr>
              <w:t>п.5,ч.1, ст.93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EA5DD" w14:textId="77777777" w:rsidR="005B1456" w:rsidRPr="00471DA7" w:rsidRDefault="005B1456">
            <w:pPr>
              <w:jc w:val="center"/>
              <w:rPr>
                <w:color w:val="000000"/>
                <w:lang w:eastAsia="en-US"/>
              </w:rPr>
            </w:pPr>
            <w:r w:rsidRPr="00471DA7">
              <w:rPr>
                <w:color w:val="000000"/>
                <w:lang w:eastAsia="en-US"/>
              </w:rPr>
              <w:t>1677,2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DB9EB" w14:textId="77777777" w:rsidR="005B1456" w:rsidRPr="00471DA7" w:rsidRDefault="005B1456">
            <w:pPr>
              <w:jc w:val="center"/>
              <w:rPr>
                <w:color w:val="000000"/>
                <w:lang w:eastAsia="en-US"/>
              </w:rPr>
            </w:pPr>
            <w:r w:rsidRPr="00471DA7">
              <w:rPr>
                <w:color w:val="000000"/>
                <w:lang w:eastAsia="en-US"/>
              </w:rPr>
              <w:t>1377,3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53C6" w14:textId="77777777" w:rsidR="005B1456" w:rsidRPr="00471DA7" w:rsidRDefault="005B1456">
            <w:pPr>
              <w:jc w:val="center"/>
              <w:rPr>
                <w:color w:val="000000"/>
                <w:lang w:eastAsia="en-US"/>
              </w:rPr>
            </w:pPr>
            <w:r w:rsidRPr="00471DA7">
              <w:rPr>
                <w:color w:val="000000"/>
                <w:lang w:eastAsia="en-US"/>
              </w:rPr>
              <w:t>1607</w:t>
            </w:r>
          </w:p>
        </w:tc>
      </w:tr>
      <w:tr w:rsidR="005B1456" w:rsidRPr="00471DA7" w14:paraId="6EF19F79" w14:textId="77777777" w:rsidTr="00471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697B" w14:textId="77777777" w:rsidR="005B1456" w:rsidRPr="00471DA7" w:rsidRDefault="005B1456">
            <w:pPr>
              <w:spacing w:line="276" w:lineRule="auto"/>
              <w:jc w:val="center"/>
              <w:rPr>
                <w:lang w:eastAsia="en-US"/>
              </w:rPr>
            </w:pPr>
            <w:r w:rsidRPr="00471DA7">
              <w:rPr>
                <w:lang w:eastAsia="en-US"/>
              </w:rPr>
              <w:t>п.1,8,29 ч.1 ст.93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97F5A" w14:textId="77777777" w:rsidR="005B1456" w:rsidRPr="00471DA7" w:rsidRDefault="005B1456">
            <w:pPr>
              <w:jc w:val="center"/>
              <w:rPr>
                <w:color w:val="000000"/>
                <w:lang w:eastAsia="en-US"/>
              </w:rPr>
            </w:pPr>
            <w:r w:rsidRPr="00471DA7">
              <w:rPr>
                <w:color w:val="000000"/>
                <w:lang w:eastAsia="en-US"/>
              </w:rPr>
              <w:t>1083,2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7A093" w14:textId="77777777" w:rsidR="005B1456" w:rsidRPr="00471DA7" w:rsidRDefault="005B1456">
            <w:pPr>
              <w:jc w:val="center"/>
              <w:rPr>
                <w:color w:val="000000"/>
                <w:lang w:eastAsia="en-US"/>
              </w:rPr>
            </w:pPr>
            <w:r w:rsidRPr="00471DA7">
              <w:rPr>
                <w:color w:val="000000"/>
                <w:lang w:eastAsia="en-US"/>
              </w:rPr>
              <w:t>813,4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EB10" w14:textId="77777777" w:rsidR="005B1456" w:rsidRPr="00471DA7" w:rsidRDefault="005B1456">
            <w:pPr>
              <w:jc w:val="center"/>
              <w:rPr>
                <w:color w:val="000000"/>
                <w:lang w:eastAsia="en-US"/>
              </w:rPr>
            </w:pPr>
            <w:r w:rsidRPr="00471DA7">
              <w:rPr>
                <w:color w:val="000000"/>
                <w:lang w:eastAsia="en-US"/>
              </w:rPr>
              <w:t>1566,9</w:t>
            </w:r>
          </w:p>
        </w:tc>
      </w:tr>
      <w:tr w:rsidR="005B1456" w:rsidRPr="00471DA7" w14:paraId="5FC1A9C9" w14:textId="77777777" w:rsidTr="00471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DCEB" w14:textId="77777777" w:rsidR="005B1456" w:rsidRPr="00471DA7" w:rsidRDefault="005B1456">
            <w:pPr>
              <w:spacing w:line="276" w:lineRule="auto"/>
              <w:jc w:val="center"/>
              <w:rPr>
                <w:lang w:eastAsia="en-US"/>
              </w:rPr>
            </w:pPr>
            <w:r w:rsidRPr="00471DA7">
              <w:rPr>
                <w:lang w:eastAsia="en-US"/>
              </w:rPr>
              <w:t>п.14 ч.1 ст.93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AF5DE" w14:textId="77777777" w:rsidR="005B1456" w:rsidRPr="00471DA7" w:rsidRDefault="005B1456">
            <w:pPr>
              <w:rPr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1EF8" w14:textId="77777777" w:rsidR="005B1456" w:rsidRPr="00471DA7" w:rsidRDefault="005B1456">
            <w:pPr>
              <w:rPr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B0FC" w14:textId="77777777" w:rsidR="005B1456" w:rsidRPr="00471DA7" w:rsidRDefault="005B145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B1456" w:rsidRPr="00471DA7" w14:paraId="0FD12A07" w14:textId="77777777" w:rsidTr="00471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5B2A" w14:textId="77777777" w:rsidR="005B1456" w:rsidRPr="00471DA7" w:rsidRDefault="005B1456">
            <w:pPr>
              <w:spacing w:line="276" w:lineRule="auto"/>
              <w:jc w:val="center"/>
              <w:rPr>
                <w:lang w:eastAsia="en-US"/>
              </w:rPr>
            </w:pPr>
            <w:r w:rsidRPr="00471DA7">
              <w:rPr>
                <w:lang w:eastAsia="en-US"/>
              </w:rPr>
              <w:t>п.4, ч.1., ст.93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51741" w14:textId="77777777" w:rsidR="005B1456" w:rsidRPr="00471DA7" w:rsidRDefault="005B1456">
            <w:pPr>
              <w:jc w:val="center"/>
              <w:rPr>
                <w:color w:val="000000"/>
                <w:lang w:eastAsia="en-US"/>
              </w:rPr>
            </w:pPr>
            <w:r w:rsidRPr="00471DA7">
              <w:rPr>
                <w:color w:val="000000"/>
                <w:lang w:eastAsia="en-US"/>
              </w:rPr>
              <w:t>319,8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9C68B" w14:textId="77777777" w:rsidR="005B1456" w:rsidRPr="00471DA7" w:rsidRDefault="005B1456">
            <w:pPr>
              <w:jc w:val="center"/>
              <w:rPr>
                <w:color w:val="000000"/>
                <w:lang w:eastAsia="en-US"/>
              </w:rPr>
            </w:pPr>
            <w:r w:rsidRPr="00471DA7">
              <w:rPr>
                <w:color w:val="000000"/>
                <w:lang w:eastAsia="en-US"/>
              </w:rPr>
              <w:t>353,9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A99A" w14:textId="77777777" w:rsidR="005B1456" w:rsidRPr="00471DA7" w:rsidRDefault="005B1456">
            <w:pPr>
              <w:jc w:val="center"/>
              <w:rPr>
                <w:color w:val="000000"/>
                <w:lang w:eastAsia="en-US"/>
              </w:rPr>
            </w:pPr>
            <w:r w:rsidRPr="00471DA7">
              <w:rPr>
                <w:color w:val="000000"/>
                <w:lang w:eastAsia="en-US"/>
              </w:rPr>
              <w:t>64,3</w:t>
            </w:r>
          </w:p>
        </w:tc>
      </w:tr>
      <w:tr w:rsidR="005B1456" w:rsidRPr="00471DA7" w14:paraId="2F4107FC" w14:textId="77777777" w:rsidTr="00471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010B" w14:textId="77777777" w:rsidR="005B1456" w:rsidRPr="00471DA7" w:rsidRDefault="005B1456">
            <w:pPr>
              <w:spacing w:line="276" w:lineRule="auto"/>
              <w:jc w:val="center"/>
              <w:rPr>
                <w:lang w:eastAsia="en-US"/>
              </w:rPr>
            </w:pPr>
            <w:r w:rsidRPr="00471DA7">
              <w:rPr>
                <w:lang w:eastAsia="en-US"/>
              </w:rPr>
              <w:t>Электронные торги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2ED2C" w14:textId="77777777" w:rsidR="005B1456" w:rsidRPr="00471DA7" w:rsidRDefault="005B1456">
            <w:pPr>
              <w:jc w:val="center"/>
              <w:rPr>
                <w:color w:val="000000"/>
                <w:lang w:eastAsia="en-US"/>
              </w:rPr>
            </w:pPr>
            <w:r w:rsidRPr="00471DA7">
              <w:rPr>
                <w:color w:val="000000"/>
                <w:lang w:eastAsia="en-US"/>
              </w:rPr>
              <w:t>1346,5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17338" w14:textId="77777777" w:rsidR="005B1456" w:rsidRPr="00471DA7" w:rsidRDefault="005B1456">
            <w:pPr>
              <w:jc w:val="center"/>
              <w:rPr>
                <w:color w:val="000000"/>
                <w:lang w:eastAsia="en-US"/>
              </w:rPr>
            </w:pPr>
            <w:r w:rsidRPr="00471DA7">
              <w:rPr>
                <w:color w:val="000000"/>
                <w:lang w:eastAsia="en-US"/>
              </w:rPr>
              <w:t>1264,7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1B10" w14:textId="77777777" w:rsidR="005B1456" w:rsidRPr="00471DA7" w:rsidRDefault="005B1456">
            <w:pPr>
              <w:jc w:val="center"/>
              <w:rPr>
                <w:color w:val="000000"/>
                <w:lang w:eastAsia="en-US"/>
              </w:rPr>
            </w:pPr>
            <w:r w:rsidRPr="00471DA7">
              <w:rPr>
                <w:color w:val="000000"/>
                <w:lang w:eastAsia="en-US"/>
              </w:rPr>
              <w:t>1528,3</w:t>
            </w:r>
          </w:p>
        </w:tc>
      </w:tr>
      <w:tr w:rsidR="00DC5B1A" w:rsidRPr="00471DA7" w14:paraId="52EBE918" w14:textId="77777777" w:rsidTr="00471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B04" w14:textId="1D4EAB59" w:rsidR="00DC5B1A" w:rsidRPr="00471DA7" w:rsidRDefault="00DC5B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1DA7">
              <w:rPr>
                <w:b/>
                <w:lang w:eastAsia="en-US"/>
              </w:rPr>
              <w:t>Итого: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FB447" w14:textId="3F5A12B0" w:rsidR="00DC5B1A" w:rsidRPr="00471DA7" w:rsidRDefault="00DC5B1A">
            <w:pPr>
              <w:jc w:val="center"/>
              <w:rPr>
                <w:b/>
                <w:color w:val="000000"/>
                <w:lang w:eastAsia="en-US"/>
              </w:rPr>
            </w:pPr>
            <w:r w:rsidRPr="00471DA7">
              <w:rPr>
                <w:b/>
                <w:color w:val="000000"/>
                <w:lang w:eastAsia="en-US"/>
              </w:rPr>
              <w:t>4426,7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40119" w14:textId="7D8BC306" w:rsidR="00DC5B1A" w:rsidRPr="00471DA7" w:rsidRDefault="00DC5B1A">
            <w:pPr>
              <w:jc w:val="center"/>
              <w:rPr>
                <w:b/>
                <w:color w:val="000000"/>
                <w:lang w:eastAsia="en-US"/>
              </w:rPr>
            </w:pPr>
            <w:r w:rsidRPr="00471DA7">
              <w:rPr>
                <w:b/>
                <w:color w:val="000000"/>
                <w:lang w:eastAsia="en-US"/>
              </w:rPr>
              <w:t>3809,3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1F49" w14:textId="75C5BC41" w:rsidR="00DC5B1A" w:rsidRPr="00471DA7" w:rsidRDefault="00DC5B1A">
            <w:pPr>
              <w:jc w:val="center"/>
              <w:rPr>
                <w:b/>
                <w:color w:val="000000"/>
                <w:lang w:eastAsia="en-US"/>
              </w:rPr>
            </w:pPr>
            <w:r w:rsidRPr="00471DA7">
              <w:rPr>
                <w:b/>
                <w:color w:val="000000"/>
                <w:lang w:eastAsia="en-US"/>
              </w:rPr>
              <w:t>4766,5</w:t>
            </w:r>
          </w:p>
        </w:tc>
      </w:tr>
    </w:tbl>
    <w:p w14:paraId="6A7DF0C4" w14:textId="77777777" w:rsidR="009A4846" w:rsidRPr="00471DA7" w:rsidRDefault="009A4846" w:rsidP="009A4846">
      <w:pPr>
        <w:spacing w:line="276" w:lineRule="auto"/>
        <w:jc w:val="both"/>
        <w:rPr>
          <w:b/>
          <w:u w:val="single"/>
        </w:rPr>
      </w:pPr>
    </w:p>
    <w:p w14:paraId="4D2D61F0" w14:textId="57DBB42E" w:rsidR="003D019D" w:rsidRPr="00471DA7" w:rsidRDefault="00FD77E1" w:rsidP="007D3EE9">
      <w:pPr>
        <w:spacing w:line="276" w:lineRule="auto"/>
        <w:ind w:firstLine="708"/>
        <w:jc w:val="both"/>
      </w:pPr>
      <w:r w:rsidRPr="00471DA7">
        <w:t xml:space="preserve">В ходе проведения выборочной </w:t>
      </w:r>
      <w:r w:rsidR="0019247C" w:rsidRPr="00471DA7">
        <w:t xml:space="preserve">проверки соблюдения </w:t>
      </w:r>
      <w:r w:rsidR="002D5230" w:rsidRPr="00471DA7">
        <w:t>Учреждением</w:t>
      </w:r>
      <w:r w:rsidR="0019247C" w:rsidRPr="00471DA7">
        <w:t xml:space="preserve"> </w:t>
      </w:r>
      <w:r w:rsidRPr="00471DA7">
        <w:t>требований законодательства Российской Федерации в сфере осуществления закупок товаров, работ, услуг выявлено следующее:</w:t>
      </w:r>
    </w:p>
    <w:p w14:paraId="34E68366" w14:textId="069E462A" w:rsidR="009D086E" w:rsidRPr="006C7B99" w:rsidRDefault="002C34DC" w:rsidP="000A4E50">
      <w:pPr>
        <w:shd w:val="clear" w:color="auto" w:fill="FFFFFF"/>
        <w:spacing w:before="161"/>
        <w:ind w:firstLine="708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5</w:t>
      </w:r>
      <w:r w:rsidR="000A4E50" w:rsidRPr="006C7B99">
        <w:rPr>
          <w:bCs/>
          <w:color w:val="000000"/>
          <w:kern w:val="36"/>
        </w:rPr>
        <w:t>)</w:t>
      </w:r>
      <w:r w:rsidR="006C7B99" w:rsidRPr="006C7B99">
        <w:t xml:space="preserve"> Н</w:t>
      </w:r>
      <w:r w:rsidR="00FF0025" w:rsidRPr="006C7B99">
        <w:t xml:space="preserve">арушение </w:t>
      </w:r>
      <w:r w:rsidR="006C7B99" w:rsidRPr="006C7B99">
        <w:t xml:space="preserve">ст. 95, ст. 3 </w:t>
      </w:r>
      <w:r w:rsidR="00FF0025" w:rsidRPr="006C7B99">
        <w:rPr>
          <w:rFonts w:eastAsia="Calibri"/>
          <w:lang w:eastAsia="en-US"/>
        </w:rPr>
        <w:t xml:space="preserve">Федерального </w:t>
      </w:r>
      <w:hyperlink r:id="rId9" w:history="1">
        <w:r w:rsidR="00FF0025" w:rsidRPr="006C7B99">
          <w:rPr>
            <w:rFonts w:eastAsia="Calibri"/>
            <w:lang w:eastAsia="en-US"/>
          </w:rPr>
          <w:t>закона</w:t>
        </w:r>
      </w:hyperlink>
      <w:r w:rsidR="00FF0025" w:rsidRPr="006C7B99">
        <w:rPr>
          <w:rFonts w:eastAsia="Calibri"/>
          <w:lang w:eastAsia="en-US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</w:t>
      </w:r>
      <w:r w:rsidR="009D086E" w:rsidRPr="006C7B99">
        <w:rPr>
          <w:bCs/>
          <w:color w:val="000000"/>
          <w:kern w:val="36"/>
        </w:rPr>
        <w:t>при</w:t>
      </w:r>
      <w:r w:rsidR="004A19DB" w:rsidRPr="006C7B99">
        <w:rPr>
          <w:bCs/>
          <w:color w:val="000000"/>
          <w:kern w:val="36"/>
        </w:rPr>
        <w:t xml:space="preserve"> заключении дополнительного соглашения снизилась сумма</w:t>
      </w:r>
      <w:r w:rsidR="009D086E" w:rsidRPr="006C7B99">
        <w:rPr>
          <w:bCs/>
          <w:color w:val="000000"/>
          <w:kern w:val="36"/>
        </w:rPr>
        <w:t xml:space="preserve"> контракта</w:t>
      </w:r>
      <w:r w:rsidR="004A19DB" w:rsidRPr="006C7B99">
        <w:rPr>
          <w:bCs/>
          <w:color w:val="000000"/>
          <w:kern w:val="36"/>
        </w:rPr>
        <w:t>,</w:t>
      </w:r>
      <w:r w:rsidR="009D086E" w:rsidRPr="006C7B99">
        <w:rPr>
          <w:bCs/>
          <w:color w:val="000000"/>
          <w:kern w:val="36"/>
        </w:rPr>
        <w:t xml:space="preserve"> </w:t>
      </w:r>
      <w:r w:rsidR="004A19DB" w:rsidRPr="006C7B99">
        <w:rPr>
          <w:bCs/>
          <w:color w:val="000000"/>
          <w:kern w:val="36"/>
        </w:rPr>
        <w:t>перерасчет количества товара не был произведен</w:t>
      </w:r>
      <w:r w:rsidR="009D086E" w:rsidRPr="006C7B99">
        <w:rPr>
          <w:bCs/>
          <w:color w:val="000000"/>
          <w:kern w:val="36"/>
        </w:rPr>
        <w:t>, приведем примеры:</w:t>
      </w:r>
    </w:p>
    <w:p w14:paraId="24FBD588" w14:textId="2751167D" w:rsidR="009D086E" w:rsidRPr="00471DA7" w:rsidRDefault="009D086E" w:rsidP="000A4E50">
      <w:pPr>
        <w:ind w:firstLine="708"/>
        <w:jc w:val="both"/>
      </w:pPr>
      <w:r w:rsidRPr="00471DA7">
        <w:t xml:space="preserve">-муниципальный контракт от 22.03.2021 </w:t>
      </w:r>
      <w:r w:rsidR="003039D7" w:rsidRPr="00471DA7">
        <w:t>№</w:t>
      </w:r>
      <w:r w:rsidRPr="00471DA7">
        <w:t>01683-38/21 ООО «Идеал» на поставку мяса говядины 1 категории, сумма контракта – 347569,59 руб. Дополнительное соглашение от 27.12.2021 №б/н сумма – 238304,39 руб</w:t>
      </w:r>
      <w:r w:rsidR="002D4763" w:rsidRPr="00471DA7">
        <w:t>,</w:t>
      </w:r>
      <w:r w:rsidRPr="00471DA7">
        <w:t xml:space="preserve"> нет изменений по количеству товара (</w:t>
      </w:r>
      <w:proofErr w:type="gramStart"/>
      <w:r w:rsidRPr="00471DA7">
        <w:t>кг</w:t>
      </w:r>
      <w:proofErr w:type="gramEnd"/>
      <w:r w:rsidRPr="00471DA7">
        <w:t>.);</w:t>
      </w:r>
    </w:p>
    <w:p w14:paraId="0CDCFBA0" w14:textId="7B43D681" w:rsidR="009A4846" w:rsidRPr="00471DA7" w:rsidRDefault="00F96FF6" w:rsidP="0007005D">
      <w:pPr>
        <w:spacing w:line="276" w:lineRule="auto"/>
        <w:ind w:firstLine="708"/>
        <w:jc w:val="both"/>
      </w:pPr>
      <w:r>
        <w:lastRenderedPageBreak/>
        <w:t>-</w:t>
      </w:r>
      <w:r w:rsidR="009D086E" w:rsidRPr="00471DA7">
        <w:t xml:space="preserve">муниципальный контракт от 29.03.2021 №01683-43/21 ООО «Идеал» на поставку </w:t>
      </w:r>
      <w:r w:rsidR="00E226B8" w:rsidRPr="00471DA7">
        <w:t>куриной продукции</w:t>
      </w:r>
      <w:r w:rsidR="009D086E" w:rsidRPr="00471DA7">
        <w:t xml:space="preserve">, сумма контракта – </w:t>
      </w:r>
      <w:r w:rsidR="002D4763" w:rsidRPr="00471DA7">
        <w:t>166766,23</w:t>
      </w:r>
      <w:r w:rsidR="009D086E" w:rsidRPr="00471DA7">
        <w:t xml:space="preserve"> руб. Дополнительное соглашение от 2</w:t>
      </w:r>
      <w:r w:rsidR="0007005D" w:rsidRPr="00471DA7">
        <w:t>7.12.2021 №б/н сумма – 112898,0</w:t>
      </w:r>
      <w:r w:rsidR="009D086E" w:rsidRPr="00471DA7">
        <w:t xml:space="preserve"> руб.</w:t>
      </w:r>
      <w:r w:rsidR="002D4763" w:rsidRPr="00471DA7">
        <w:t>,</w:t>
      </w:r>
      <w:r w:rsidR="009D086E" w:rsidRPr="00471DA7">
        <w:t xml:space="preserve"> нет измен</w:t>
      </w:r>
      <w:r>
        <w:t>ений количества</w:t>
      </w:r>
      <w:r w:rsidR="0007005D" w:rsidRPr="00471DA7">
        <w:t xml:space="preserve"> товара (</w:t>
      </w:r>
      <w:proofErr w:type="gramStart"/>
      <w:r w:rsidR="0007005D" w:rsidRPr="00471DA7">
        <w:t>кг</w:t>
      </w:r>
      <w:proofErr w:type="gramEnd"/>
      <w:r w:rsidR="0007005D" w:rsidRPr="00471DA7">
        <w:t>.).</w:t>
      </w:r>
      <w:r w:rsidR="0041765F">
        <w:t xml:space="preserve"> </w:t>
      </w:r>
      <w:r w:rsidR="0041765F" w:rsidRPr="0041765F">
        <w:rPr>
          <w:b/>
          <w:sz w:val="28"/>
          <w:szCs w:val="28"/>
        </w:rPr>
        <w:t>К 4.53</w:t>
      </w:r>
      <w:r w:rsidR="0041765F">
        <w:t xml:space="preserve"> </w:t>
      </w:r>
    </w:p>
    <w:p w14:paraId="2049B824" w14:textId="77777777" w:rsidR="0007005D" w:rsidRPr="00471DA7" w:rsidRDefault="0007005D" w:rsidP="0007005D">
      <w:pPr>
        <w:spacing w:line="276" w:lineRule="auto"/>
        <w:ind w:firstLine="708"/>
        <w:jc w:val="both"/>
      </w:pPr>
    </w:p>
    <w:p w14:paraId="18F0B6A9" w14:textId="71F32194" w:rsidR="00B75E55" w:rsidRPr="00471DA7" w:rsidRDefault="005961A9" w:rsidP="004A19D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i/>
          <w:iCs/>
          <w:lang w:eastAsia="en-US"/>
        </w:rPr>
      </w:pPr>
      <w:proofErr w:type="gramStart"/>
      <w:r w:rsidRPr="00471DA7">
        <w:t xml:space="preserve">В нарушение </w:t>
      </w:r>
      <w:r w:rsidRPr="00471DA7">
        <w:rPr>
          <w:i/>
        </w:rPr>
        <w:t>п</w:t>
      </w:r>
      <w:r w:rsidRPr="00471DA7">
        <w:t>. 2 Бюджетный кодекс Российской Федерации" от 31.07.1998 N 145-ФЗ</w:t>
      </w:r>
      <w:r w:rsidRPr="00471DA7">
        <w:rPr>
          <w:i/>
        </w:rPr>
        <w:t xml:space="preserve"> </w:t>
      </w:r>
      <w:r w:rsidRPr="00471DA7">
        <w:rPr>
          <w:rFonts w:eastAsiaTheme="minorHAnsi"/>
          <w:i/>
          <w:iCs/>
          <w:lang w:eastAsia="en-US"/>
        </w:rPr>
        <w:t>«Получатель бюджетных средств принимает и (или) исполняет в пределах доведенных лимитов бюджетных обязательств и (или) бюджетных ассигнований бюджетные обязательств».</w:t>
      </w:r>
      <w:proofErr w:type="gramEnd"/>
      <w:r w:rsidRPr="00471DA7">
        <w:rPr>
          <w:rFonts w:eastAsiaTheme="minorHAnsi"/>
          <w:i/>
          <w:iCs/>
          <w:lang w:eastAsia="en-US"/>
        </w:rPr>
        <w:t xml:space="preserve"> </w:t>
      </w:r>
      <w:r w:rsidR="00190711" w:rsidRPr="00471DA7">
        <w:t>Согласно плану</w:t>
      </w:r>
      <w:r w:rsidR="00F97B8A" w:rsidRPr="00471DA7">
        <w:t xml:space="preserve"> финансово-хозяйственной деятельности учреждения лимиты на оплату коммунальных усл</w:t>
      </w:r>
      <w:r w:rsidR="000A232B" w:rsidRPr="00471DA7">
        <w:t xml:space="preserve">уг (КОСГУ 223) по </w:t>
      </w:r>
      <w:proofErr w:type="spellStart"/>
      <w:r w:rsidR="000A232B" w:rsidRPr="00471DA7">
        <w:t>теплоэнергии</w:t>
      </w:r>
      <w:proofErr w:type="spellEnd"/>
      <w:r w:rsidR="000A232B" w:rsidRPr="00471DA7">
        <w:t xml:space="preserve"> </w:t>
      </w:r>
      <w:r w:rsidR="00F97B8A" w:rsidRPr="00471DA7">
        <w:t>были пр</w:t>
      </w:r>
      <w:r w:rsidR="000A232B" w:rsidRPr="00471DA7">
        <w:t xml:space="preserve">едусмотрены в 2021 году в сумме - 318992,0 руб., в 2022 году в сумме </w:t>
      </w:r>
      <w:r w:rsidR="00BC5C63" w:rsidRPr="00471DA7">
        <w:t>–</w:t>
      </w:r>
      <w:r w:rsidR="000A232B" w:rsidRPr="00471DA7">
        <w:t xml:space="preserve"> </w:t>
      </w:r>
      <w:r w:rsidR="00BC5C63" w:rsidRPr="00471DA7">
        <w:t>405033,16 руб.</w:t>
      </w:r>
      <w:r w:rsidR="00F97B8A" w:rsidRPr="00471DA7">
        <w:t xml:space="preserve"> </w:t>
      </w:r>
      <w:r w:rsidR="000A232B" w:rsidRPr="00471DA7">
        <w:t>Фактически заключались договора с ОГКП «Корпорация развития коммунального комплекса</w:t>
      </w:r>
      <w:r w:rsidR="00BC5C63" w:rsidRPr="00471DA7">
        <w:t>»</w:t>
      </w:r>
      <w:r w:rsidR="000A232B" w:rsidRPr="00471DA7">
        <w:t xml:space="preserve"> сверх утвержденных</w:t>
      </w:r>
      <w:r w:rsidR="00BC5C63" w:rsidRPr="00471DA7">
        <w:t xml:space="preserve"> лимитов. В связи с этим ОГКП «Корпорация развития коммунального комплекса» </w:t>
      </w:r>
      <w:r w:rsidR="00877FF5" w:rsidRPr="00471DA7">
        <w:t>заключа</w:t>
      </w:r>
      <w:r w:rsidR="00BC5C63" w:rsidRPr="00471DA7">
        <w:t>ла договор</w:t>
      </w:r>
      <w:r w:rsidR="00877FF5" w:rsidRPr="00471DA7">
        <w:t>а</w:t>
      </w:r>
      <w:r w:rsidR="00BC5C63" w:rsidRPr="00471DA7">
        <w:t xml:space="preserve"> уступки права требования (цессии)</w:t>
      </w:r>
      <w:r w:rsidR="00877FF5" w:rsidRPr="00471DA7">
        <w:t xml:space="preserve"> с ООО «Газпром </w:t>
      </w:r>
      <w:proofErr w:type="spellStart"/>
      <w:r w:rsidR="00877FF5" w:rsidRPr="00471DA7">
        <w:t>межрегионгаз</w:t>
      </w:r>
      <w:proofErr w:type="spellEnd"/>
      <w:r w:rsidR="00877FF5" w:rsidRPr="00471DA7">
        <w:t xml:space="preserve"> Ульяновск». В проверяемом периоде с января 2020 по декабрь 2022 года  были заключены</w:t>
      </w:r>
      <w:r w:rsidR="002C740F" w:rsidRPr="00471DA7">
        <w:t xml:space="preserve"> </w:t>
      </w:r>
      <w:r w:rsidR="00877FF5" w:rsidRPr="00471DA7">
        <w:t>договора</w:t>
      </w:r>
      <w:r w:rsidR="002C740F" w:rsidRPr="00471DA7">
        <w:t xml:space="preserve"> сверх утвержденных лимитов</w:t>
      </w:r>
      <w:r w:rsidR="00877FF5" w:rsidRPr="00471DA7">
        <w:t xml:space="preserve"> на общую сумму</w:t>
      </w:r>
      <w:r w:rsidR="002C740F" w:rsidRPr="00471DA7">
        <w:t xml:space="preserve"> – 742039,56 руб., в том числе</w:t>
      </w:r>
      <w:r w:rsidR="00B75E55" w:rsidRPr="00471DA7">
        <w:t xml:space="preserve">: </w:t>
      </w:r>
      <w:r w:rsidR="002C740F" w:rsidRPr="00471DA7"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1985"/>
      </w:tblGrid>
      <w:tr w:rsidR="00B75E55" w:rsidRPr="00471DA7" w14:paraId="03AF852D" w14:textId="77777777" w:rsidTr="002C4207">
        <w:trPr>
          <w:trHeight w:val="6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1BE2" w14:textId="10F66E4B" w:rsidR="00B75E55" w:rsidRPr="00471DA7" w:rsidRDefault="00B75E55" w:rsidP="00B75E55">
            <w:pPr>
              <w:spacing w:line="276" w:lineRule="auto"/>
              <w:jc w:val="center"/>
            </w:pPr>
            <w:r w:rsidRPr="00471DA7">
              <w:t>№ договора, дата уступки права т</w:t>
            </w:r>
            <w:r w:rsidR="004A19DB" w:rsidRPr="00471DA7">
              <w:t>ребования (цессии)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62AA" w14:textId="77777777" w:rsidR="00B75E55" w:rsidRPr="00471DA7" w:rsidRDefault="00B75E55" w:rsidP="00B75E55">
            <w:pPr>
              <w:spacing w:line="276" w:lineRule="auto"/>
              <w:jc w:val="center"/>
            </w:pPr>
            <w:r w:rsidRPr="00471DA7">
              <w:t>Сумма</w:t>
            </w:r>
          </w:p>
          <w:p w14:paraId="1B296FC0" w14:textId="370EB47F" w:rsidR="00B75E55" w:rsidRPr="00471DA7" w:rsidRDefault="00B75E55" w:rsidP="00B75E55">
            <w:pPr>
              <w:spacing w:line="276" w:lineRule="auto"/>
              <w:jc w:val="center"/>
            </w:pPr>
            <w:r w:rsidRPr="00471DA7">
              <w:t>(руб.)</w:t>
            </w:r>
          </w:p>
          <w:p w14:paraId="1258C8CF" w14:textId="77777777" w:rsidR="00B75E55" w:rsidRPr="00471DA7" w:rsidRDefault="00B75E55" w:rsidP="00B75E55">
            <w:pPr>
              <w:spacing w:line="276" w:lineRule="auto"/>
              <w:jc w:val="center"/>
            </w:pPr>
          </w:p>
        </w:tc>
      </w:tr>
      <w:tr w:rsidR="00B75E55" w:rsidRPr="00471DA7" w14:paraId="6F46EA26" w14:textId="77777777" w:rsidTr="00B75E55">
        <w:trPr>
          <w:trHeight w:val="5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A0C2" w14:textId="77777777" w:rsidR="00B75E55" w:rsidRPr="00471DA7" w:rsidRDefault="00B75E55" w:rsidP="003738CA">
            <w:pPr>
              <w:spacing w:line="276" w:lineRule="auto"/>
              <w:jc w:val="center"/>
            </w:pPr>
            <w:r w:rsidRPr="00471DA7">
              <w:t>№25-450 от 30.04.2020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345" w14:textId="77777777" w:rsidR="00B75E55" w:rsidRPr="00471DA7" w:rsidRDefault="00B75E55" w:rsidP="003738CA">
            <w:pPr>
              <w:jc w:val="center"/>
              <w:rPr>
                <w:color w:val="000000"/>
              </w:rPr>
            </w:pPr>
            <w:r w:rsidRPr="00471DA7">
              <w:rPr>
                <w:color w:val="000000"/>
              </w:rPr>
              <w:t>178335,96</w:t>
            </w:r>
          </w:p>
        </w:tc>
      </w:tr>
      <w:tr w:rsidR="00B75E55" w:rsidRPr="00471DA7" w14:paraId="3149B055" w14:textId="77777777" w:rsidTr="00B75E5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1072" w14:textId="77777777" w:rsidR="00B75E55" w:rsidRPr="00471DA7" w:rsidRDefault="00B75E55" w:rsidP="003738CA">
            <w:pPr>
              <w:jc w:val="center"/>
              <w:rPr>
                <w:color w:val="000000"/>
              </w:rPr>
            </w:pPr>
            <w:r w:rsidRPr="00471DA7">
              <w:rPr>
                <w:color w:val="000000"/>
              </w:rPr>
              <w:t>№26-766 от 28.05.2021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E3A1" w14:textId="77777777" w:rsidR="00B75E55" w:rsidRPr="00471DA7" w:rsidRDefault="00B75E55" w:rsidP="003738CA">
            <w:pPr>
              <w:jc w:val="center"/>
              <w:rPr>
                <w:color w:val="000000"/>
              </w:rPr>
            </w:pPr>
            <w:r w:rsidRPr="00471DA7">
              <w:rPr>
                <w:color w:val="000000"/>
              </w:rPr>
              <w:t>34233,03</w:t>
            </w:r>
          </w:p>
        </w:tc>
      </w:tr>
      <w:tr w:rsidR="00B75E55" w:rsidRPr="00471DA7" w14:paraId="421038A9" w14:textId="77777777" w:rsidTr="00B75E5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5C08" w14:textId="77777777" w:rsidR="00B75E55" w:rsidRPr="00471DA7" w:rsidRDefault="00B75E55" w:rsidP="003738CA">
            <w:pPr>
              <w:jc w:val="center"/>
              <w:rPr>
                <w:color w:val="000000"/>
              </w:rPr>
            </w:pPr>
            <w:r w:rsidRPr="00471DA7">
              <w:rPr>
                <w:color w:val="000000"/>
              </w:rPr>
              <w:t>№26-410 от 31.03.2021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EBF9" w14:textId="77777777" w:rsidR="00B75E55" w:rsidRPr="00471DA7" w:rsidRDefault="00B75E55" w:rsidP="003738CA">
            <w:pPr>
              <w:jc w:val="center"/>
              <w:rPr>
                <w:color w:val="000000"/>
              </w:rPr>
            </w:pPr>
            <w:r w:rsidRPr="00471DA7">
              <w:rPr>
                <w:color w:val="000000"/>
              </w:rPr>
              <w:t>103898,63</w:t>
            </w:r>
          </w:p>
        </w:tc>
      </w:tr>
      <w:tr w:rsidR="00B75E55" w:rsidRPr="00471DA7" w14:paraId="7F8DAB98" w14:textId="77777777" w:rsidTr="00B75E55">
        <w:trPr>
          <w:trHeight w:val="2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BADA" w14:textId="77777777" w:rsidR="00B75E55" w:rsidRPr="00471DA7" w:rsidRDefault="00B75E55" w:rsidP="003738CA">
            <w:pPr>
              <w:jc w:val="center"/>
              <w:rPr>
                <w:color w:val="000000"/>
              </w:rPr>
            </w:pPr>
            <w:r w:rsidRPr="00471DA7">
              <w:rPr>
                <w:color w:val="000000"/>
              </w:rPr>
              <w:t>№26-1037 от 25.11.2021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9968" w14:textId="77777777" w:rsidR="00B75E55" w:rsidRPr="00471DA7" w:rsidRDefault="00B75E55" w:rsidP="003738CA">
            <w:pPr>
              <w:jc w:val="center"/>
              <w:rPr>
                <w:color w:val="000000"/>
              </w:rPr>
            </w:pPr>
            <w:r w:rsidRPr="00471DA7">
              <w:rPr>
                <w:color w:val="000000"/>
              </w:rPr>
              <w:t>60562,09</w:t>
            </w:r>
          </w:p>
        </w:tc>
      </w:tr>
      <w:tr w:rsidR="00B75E55" w:rsidRPr="00471DA7" w14:paraId="65F8F63D" w14:textId="77777777" w:rsidTr="00B75E55">
        <w:trPr>
          <w:trHeight w:val="2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1068" w14:textId="77777777" w:rsidR="00B75E55" w:rsidRPr="00471DA7" w:rsidRDefault="00B75E55" w:rsidP="003738CA">
            <w:pPr>
              <w:jc w:val="center"/>
              <w:rPr>
                <w:color w:val="000000"/>
              </w:rPr>
            </w:pPr>
            <w:r w:rsidRPr="00471DA7">
              <w:rPr>
                <w:color w:val="000000"/>
              </w:rPr>
              <w:t>№26-1225 от 16.12.2021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D710" w14:textId="77777777" w:rsidR="00B75E55" w:rsidRPr="00471DA7" w:rsidRDefault="00B75E55" w:rsidP="003738CA">
            <w:pPr>
              <w:jc w:val="center"/>
              <w:rPr>
                <w:color w:val="000000"/>
              </w:rPr>
            </w:pPr>
            <w:r w:rsidRPr="00471DA7">
              <w:rPr>
                <w:color w:val="000000"/>
              </w:rPr>
              <w:t>74861,89</w:t>
            </w:r>
          </w:p>
        </w:tc>
      </w:tr>
      <w:tr w:rsidR="00B75E55" w:rsidRPr="00471DA7" w14:paraId="72BC2622" w14:textId="77777777" w:rsidTr="00B75E55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C263" w14:textId="77777777" w:rsidR="00B75E55" w:rsidRPr="00471DA7" w:rsidRDefault="00B75E55" w:rsidP="003738CA">
            <w:pPr>
              <w:jc w:val="center"/>
              <w:rPr>
                <w:bCs/>
                <w:color w:val="000000"/>
              </w:rPr>
            </w:pPr>
            <w:r w:rsidRPr="00471DA7">
              <w:rPr>
                <w:bCs/>
                <w:color w:val="000000"/>
              </w:rPr>
              <w:t>№27-275 от 02.03.2022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2262" w14:textId="77777777" w:rsidR="00B75E55" w:rsidRPr="00471DA7" w:rsidRDefault="00B75E55" w:rsidP="003738CA">
            <w:pPr>
              <w:jc w:val="center"/>
              <w:rPr>
                <w:bCs/>
                <w:color w:val="000000"/>
              </w:rPr>
            </w:pPr>
            <w:r w:rsidRPr="00471DA7">
              <w:rPr>
                <w:bCs/>
                <w:color w:val="000000"/>
              </w:rPr>
              <w:t>122003,40</w:t>
            </w:r>
          </w:p>
        </w:tc>
      </w:tr>
      <w:tr w:rsidR="00B75E55" w:rsidRPr="00471DA7" w14:paraId="5E826996" w14:textId="77777777" w:rsidTr="00B75E55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9075" w14:textId="77777777" w:rsidR="00B75E55" w:rsidRPr="00471DA7" w:rsidRDefault="00B75E55" w:rsidP="003738CA">
            <w:pPr>
              <w:jc w:val="center"/>
              <w:rPr>
                <w:bCs/>
                <w:color w:val="000000"/>
              </w:rPr>
            </w:pPr>
            <w:r w:rsidRPr="00471DA7">
              <w:rPr>
                <w:bCs/>
                <w:color w:val="000000"/>
              </w:rPr>
              <w:t>№27-315 от 16.03.2022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75C9" w14:textId="77777777" w:rsidR="00B75E55" w:rsidRPr="00471DA7" w:rsidRDefault="00B75E55" w:rsidP="003738CA">
            <w:pPr>
              <w:jc w:val="center"/>
              <w:rPr>
                <w:bCs/>
                <w:color w:val="000000"/>
              </w:rPr>
            </w:pPr>
            <w:r w:rsidRPr="00471DA7">
              <w:rPr>
                <w:bCs/>
                <w:color w:val="000000"/>
              </w:rPr>
              <w:t>79657,42</w:t>
            </w:r>
          </w:p>
        </w:tc>
      </w:tr>
      <w:tr w:rsidR="00B75E55" w:rsidRPr="00471DA7" w14:paraId="532FA5FD" w14:textId="77777777" w:rsidTr="00B75E55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DBAA" w14:textId="77777777" w:rsidR="00B75E55" w:rsidRPr="00471DA7" w:rsidRDefault="00B75E55" w:rsidP="003738CA">
            <w:pPr>
              <w:jc w:val="center"/>
              <w:rPr>
                <w:bCs/>
                <w:color w:val="000000"/>
              </w:rPr>
            </w:pPr>
            <w:r w:rsidRPr="00471DA7">
              <w:rPr>
                <w:bCs/>
                <w:color w:val="000000"/>
              </w:rPr>
              <w:t>№27-586 от 22.04.2022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1EA0" w14:textId="77777777" w:rsidR="00B75E55" w:rsidRPr="00471DA7" w:rsidRDefault="00B75E55" w:rsidP="003738CA">
            <w:pPr>
              <w:jc w:val="center"/>
              <w:rPr>
                <w:bCs/>
                <w:color w:val="000000"/>
              </w:rPr>
            </w:pPr>
            <w:r w:rsidRPr="00471DA7">
              <w:rPr>
                <w:bCs/>
                <w:color w:val="000000"/>
              </w:rPr>
              <w:t>88487,14</w:t>
            </w:r>
          </w:p>
        </w:tc>
      </w:tr>
    </w:tbl>
    <w:p w14:paraId="65FFBAF7" w14:textId="77777777" w:rsidR="00B75E55" w:rsidRPr="00471DA7" w:rsidRDefault="00B75E55" w:rsidP="00B75E55">
      <w:pPr>
        <w:rPr>
          <w:i/>
        </w:rPr>
      </w:pPr>
    </w:p>
    <w:p w14:paraId="0EA69622" w14:textId="03C15B9F" w:rsidR="00374ED0" w:rsidRPr="0002594F" w:rsidRDefault="00D727F0" w:rsidP="000878CC">
      <w:pPr>
        <w:spacing w:line="276" w:lineRule="auto"/>
        <w:ind w:firstLine="709"/>
        <w:jc w:val="both"/>
      </w:pPr>
      <w:r w:rsidRPr="00471DA7">
        <w:t>Согласно объя</w:t>
      </w:r>
      <w:r w:rsidR="00017C20" w:rsidRPr="00471DA7">
        <w:t>снительной заведующей</w:t>
      </w:r>
      <w:r w:rsidRPr="00471DA7">
        <w:t>, задолженность образовалась по причине недостаточного уровня финансового обеспечения контрактов. Неоднократно направлялись письма с ходатайством  в управление образования МО «</w:t>
      </w:r>
      <w:proofErr w:type="spellStart"/>
      <w:r w:rsidRPr="00471DA7">
        <w:t>Чердаклинский</w:t>
      </w:r>
      <w:proofErr w:type="spellEnd"/>
      <w:r w:rsidRPr="00471DA7">
        <w:t xml:space="preserve"> район» о выделении дополнительных лимитов на теплоснабжение</w:t>
      </w:r>
      <w:r w:rsidR="00017C20" w:rsidRPr="00471DA7">
        <w:t>. Контрольному органу были предоставлены письма от:</w:t>
      </w:r>
      <w:r w:rsidRPr="00471DA7">
        <w:t xml:space="preserve"> 18.05.2021 №59, 13.12</w:t>
      </w:r>
      <w:r w:rsidR="00017C20" w:rsidRPr="00471DA7">
        <w:t>2021 №160, 22.12.2021 №172, 19.01.2022 №4, 19.01.2022 № 5. Учреждению дополнительно были выделены лимиты</w:t>
      </w:r>
      <w:r w:rsidRPr="00471DA7">
        <w:t xml:space="preserve"> </w:t>
      </w:r>
      <w:r w:rsidR="00017C20" w:rsidRPr="00471DA7">
        <w:t>на теплоснабжение. Все договора цессии были оплачены своевременно.</w:t>
      </w:r>
      <w:r w:rsidRPr="00471DA7">
        <w:t xml:space="preserve"> </w:t>
      </w:r>
    </w:p>
    <w:p w14:paraId="5DD227E5" w14:textId="77777777" w:rsidR="002453B8" w:rsidRDefault="002453B8" w:rsidP="000878CC">
      <w:pPr>
        <w:spacing w:line="276" w:lineRule="auto"/>
        <w:ind w:firstLine="709"/>
        <w:jc w:val="both"/>
      </w:pPr>
    </w:p>
    <w:p w14:paraId="2246AA2B" w14:textId="61C5015D" w:rsidR="0002594F" w:rsidRPr="002453B8" w:rsidRDefault="002453B8" w:rsidP="000878CC">
      <w:pPr>
        <w:spacing w:line="276" w:lineRule="auto"/>
        <w:ind w:firstLine="709"/>
        <w:jc w:val="both"/>
        <w:rPr>
          <w:b/>
        </w:rPr>
      </w:pPr>
      <w:r w:rsidRPr="002453B8">
        <w:rPr>
          <w:b/>
        </w:rPr>
        <w:t>9. Предложения:</w:t>
      </w:r>
    </w:p>
    <w:p w14:paraId="0BBC65C0" w14:textId="77777777" w:rsidR="00471DA7" w:rsidRPr="00471DA7" w:rsidRDefault="00471DA7" w:rsidP="00471DA7">
      <w:pPr>
        <w:spacing w:line="276" w:lineRule="auto"/>
        <w:jc w:val="both"/>
      </w:pPr>
      <w:r w:rsidRPr="00471DA7">
        <w:t xml:space="preserve">  </w:t>
      </w:r>
      <w:r w:rsidRPr="00471DA7">
        <w:tab/>
        <w:t>С учетом результатов контрольного мероприятия (акт от 04.04.2023 №б/н) Контрольно-счетная палата муниципального образования «</w:t>
      </w:r>
      <w:proofErr w:type="spellStart"/>
      <w:r w:rsidRPr="00471DA7">
        <w:t>Чердаклинский</w:t>
      </w:r>
      <w:proofErr w:type="spellEnd"/>
      <w:r w:rsidRPr="00471DA7">
        <w:t xml:space="preserve"> район» Ульяновской области предлагает:</w:t>
      </w:r>
    </w:p>
    <w:p w14:paraId="55983AB5" w14:textId="77777777" w:rsidR="00471DA7" w:rsidRPr="00471DA7" w:rsidRDefault="00471DA7" w:rsidP="00471DA7">
      <w:pPr>
        <w:spacing w:line="276" w:lineRule="auto"/>
        <w:ind w:firstLine="708"/>
        <w:jc w:val="both"/>
      </w:pPr>
      <w:r w:rsidRPr="00471DA7">
        <w:t>1)Разработать план мероприятий по устранению нарушений и замечаний, отмеченных в акте проверки;</w:t>
      </w:r>
    </w:p>
    <w:p w14:paraId="4C11284A" w14:textId="77777777" w:rsidR="00471DA7" w:rsidRPr="00471DA7" w:rsidRDefault="00471DA7" w:rsidP="00471DA7">
      <w:pPr>
        <w:spacing w:line="276" w:lineRule="auto"/>
        <w:ind w:firstLine="708"/>
        <w:jc w:val="both"/>
      </w:pPr>
      <w:r w:rsidRPr="00471DA7">
        <w:t>2)Провести работу по уменьшению кредиторской задолженности;</w:t>
      </w:r>
    </w:p>
    <w:p w14:paraId="4943865C" w14:textId="77777777" w:rsidR="00471DA7" w:rsidRPr="00471DA7" w:rsidRDefault="00471DA7" w:rsidP="00471DA7">
      <w:pPr>
        <w:spacing w:line="276" w:lineRule="auto"/>
        <w:ind w:firstLine="708"/>
        <w:jc w:val="both"/>
      </w:pPr>
      <w:r w:rsidRPr="00471DA7">
        <w:t xml:space="preserve">3) Не допускать неэффективного использования средств; </w:t>
      </w:r>
    </w:p>
    <w:p w14:paraId="3E864B58" w14:textId="77777777" w:rsidR="00471DA7" w:rsidRPr="00471DA7" w:rsidRDefault="00471DA7" w:rsidP="00471DA7">
      <w:pPr>
        <w:spacing w:line="276" w:lineRule="auto"/>
        <w:jc w:val="both"/>
      </w:pPr>
      <w:r w:rsidRPr="00471DA7">
        <w:lastRenderedPageBreak/>
        <w:tab/>
        <w:t>4)При изменении цены контракта своевременно изменять количества товара, оказанной услуги, выполненной работы в соответствии с Федеральным закона от 05.04.2013г. №44-ФЗ;</w:t>
      </w:r>
    </w:p>
    <w:p w14:paraId="4105333B" w14:textId="77777777" w:rsidR="00471DA7" w:rsidRPr="00471DA7" w:rsidRDefault="00471DA7" w:rsidP="00471DA7">
      <w:pPr>
        <w:spacing w:line="276" w:lineRule="auto"/>
        <w:jc w:val="both"/>
      </w:pPr>
      <w:r w:rsidRPr="00471DA7">
        <w:tab/>
        <w:t>5) Списание материальных ценностей производить в соответствии Федеральным законом от 06.12.2011 № 402-ФЗ и инструкцией утв. Приказом Минфина России от 01.12.2010 № 157 ФЗ, учетной политикой учреждения;</w:t>
      </w:r>
    </w:p>
    <w:p w14:paraId="7F8B241D" w14:textId="77777777" w:rsidR="00471DA7" w:rsidRPr="00471DA7" w:rsidRDefault="00471DA7" w:rsidP="00471DA7">
      <w:pPr>
        <w:spacing w:line="276" w:lineRule="auto"/>
        <w:jc w:val="both"/>
      </w:pPr>
      <w:r w:rsidRPr="00471DA7">
        <w:tab/>
        <w:t>6) Провести инвентаризацию имущества с целью сверки инвентарных номеров с данными бухгалтерского учета;</w:t>
      </w:r>
    </w:p>
    <w:p w14:paraId="17F569E5" w14:textId="77777777" w:rsidR="00471DA7" w:rsidRPr="00471DA7" w:rsidRDefault="00471DA7" w:rsidP="00471DA7">
      <w:pPr>
        <w:spacing w:line="276" w:lineRule="auto"/>
        <w:jc w:val="both"/>
      </w:pPr>
      <w:r w:rsidRPr="00471DA7">
        <w:tab/>
        <w:t>7) Запросить в комитете по управлению муниципальным имуществом и земельным отношениям МО «</w:t>
      </w:r>
      <w:proofErr w:type="spellStart"/>
      <w:r w:rsidRPr="00471DA7">
        <w:t>Чердаклинский</w:t>
      </w:r>
      <w:proofErr w:type="spellEnd"/>
      <w:r w:rsidRPr="00471DA7">
        <w:t xml:space="preserve"> район» выписку из Единого государственного реестра недвижимости всего имущества учреждения; </w:t>
      </w:r>
    </w:p>
    <w:p w14:paraId="3CEC2552" w14:textId="77777777" w:rsidR="00471DA7" w:rsidRPr="00471DA7" w:rsidRDefault="00471DA7" w:rsidP="00471DA7">
      <w:pPr>
        <w:spacing w:line="276" w:lineRule="auto"/>
        <w:ind w:firstLine="708"/>
        <w:jc w:val="both"/>
      </w:pPr>
      <w:r w:rsidRPr="00471DA7">
        <w:t>8) Принять на баланс учреждения земельный участок под кадастровым номером 73:21:060402:710;</w:t>
      </w:r>
    </w:p>
    <w:p w14:paraId="4A609E4B" w14:textId="77777777" w:rsidR="00471DA7" w:rsidRPr="00471DA7" w:rsidRDefault="00471DA7" w:rsidP="00471DA7">
      <w:pPr>
        <w:spacing w:line="276" w:lineRule="auto"/>
        <w:ind w:firstLine="708"/>
        <w:jc w:val="both"/>
      </w:pPr>
      <w:r w:rsidRPr="00471DA7">
        <w:t>9) Не принимать бюджетные обязательства сверх доведенных лимитов.</w:t>
      </w:r>
    </w:p>
    <w:p w14:paraId="77A58579" w14:textId="642323BB" w:rsidR="00471DA7" w:rsidRPr="00471DA7" w:rsidRDefault="00471DA7" w:rsidP="00471DA7">
      <w:pPr>
        <w:spacing w:line="276" w:lineRule="auto"/>
        <w:jc w:val="both"/>
      </w:pPr>
      <w:r w:rsidRPr="00471DA7">
        <w:t xml:space="preserve">          10)Привлечь к дисциплинарной ответственности лиц допустивших нарушения, указанные в акте проверки.</w:t>
      </w:r>
    </w:p>
    <w:p w14:paraId="36F63AB0" w14:textId="77777777" w:rsidR="00471DA7" w:rsidRPr="00471DA7" w:rsidRDefault="00471DA7" w:rsidP="00471DA7"/>
    <w:sectPr w:rsidR="00471DA7" w:rsidRPr="00471DA7" w:rsidSect="002C4207">
      <w:footerReference w:type="default" r:id="rId10"/>
      <w:pgSz w:w="11906" w:h="16838"/>
      <w:pgMar w:top="851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DC78B" w14:textId="77777777" w:rsidR="00DB7D76" w:rsidRDefault="00DB7D76" w:rsidP="00775907">
      <w:r>
        <w:separator/>
      </w:r>
    </w:p>
  </w:endnote>
  <w:endnote w:type="continuationSeparator" w:id="0">
    <w:p w14:paraId="0827C46A" w14:textId="77777777" w:rsidR="00DB7D76" w:rsidRDefault="00DB7D76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14:paraId="62F1C8CB" w14:textId="77777777" w:rsidR="0051777B" w:rsidRDefault="005177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4A9">
          <w:rPr>
            <w:noProof/>
          </w:rPr>
          <w:t>6</w:t>
        </w:r>
        <w:r>
          <w:fldChar w:fldCharType="end"/>
        </w:r>
      </w:p>
    </w:sdtContent>
  </w:sdt>
  <w:p w14:paraId="70B0FFA4" w14:textId="77777777" w:rsidR="0051777B" w:rsidRDefault="0051777B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66A9F" w14:textId="77777777" w:rsidR="00DB7D76" w:rsidRDefault="00DB7D76" w:rsidP="00775907">
      <w:r>
        <w:separator/>
      </w:r>
    </w:p>
  </w:footnote>
  <w:footnote w:type="continuationSeparator" w:id="0">
    <w:p w14:paraId="71FFC6F4" w14:textId="77777777" w:rsidR="00DB7D76" w:rsidRDefault="00DB7D76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73343"/>
    <w:multiLevelType w:val="hybridMultilevel"/>
    <w:tmpl w:val="28EAEAB2"/>
    <w:lvl w:ilvl="0" w:tplc="CF2C8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65351"/>
    <w:multiLevelType w:val="hybridMultilevel"/>
    <w:tmpl w:val="2960C338"/>
    <w:lvl w:ilvl="0" w:tplc="E8688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0A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CE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8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6D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2A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05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A7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E2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4DD50DF"/>
    <w:multiLevelType w:val="hybridMultilevel"/>
    <w:tmpl w:val="08F88132"/>
    <w:lvl w:ilvl="0" w:tplc="81A048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030DBC"/>
    <w:multiLevelType w:val="hybridMultilevel"/>
    <w:tmpl w:val="86F034D2"/>
    <w:lvl w:ilvl="0" w:tplc="3110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6"/>
  </w:num>
  <w:num w:numId="3">
    <w:abstractNumId w:val="49"/>
  </w:num>
  <w:num w:numId="4">
    <w:abstractNumId w:val="5"/>
  </w:num>
  <w:num w:numId="5">
    <w:abstractNumId w:val="71"/>
  </w:num>
  <w:num w:numId="6">
    <w:abstractNumId w:val="66"/>
  </w:num>
  <w:num w:numId="7">
    <w:abstractNumId w:val="73"/>
  </w:num>
  <w:num w:numId="8">
    <w:abstractNumId w:val="31"/>
  </w:num>
  <w:num w:numId="9">
    <w:abstractNumId w:val="19"/>
  </w:num>
  <w:num w:numId="10">
    <w:abstractNumId w:val="64"/>
  </w:num>
  <w:num w:numId="11">
    <w:abstractNumId w:val="37"/>
  </w:num>
  <w:num w:numId="12">
    <w:abstractNumId w:val="26"/>
  </w:num>
  <w:num w:numId="13">
    <w:abstractNumId w:val="48"/>
  </w:num>
  <w:num w:numId="14">
    <w:abstractNumId w:val="45"/>
  </w:num>
  <w:num w:numId="15">
    <w:abstractNumId w:val="40"/>
  </w:num>
  <w:num w:numId="16">
    <w:abstractNumId w:val="58"/>
  </w:num>
  <w:num w:numId="17">
    <w:abstractNumId w:val="59"/>
  </w:num>
  <w:num w:numId="18">
    <w:abstractNumId w:val="28"/>
  </w:num>
  <w:num w:numId="19">
    <w:abstractNumId w:val="47"/>
  </w:num>
  <w:num w:numId="20">
    <w:abstractNumId w:val="18"/>
  </w:num>
  <w:num w:numId="21">
    <w:abstractNumId w:val="10"/>
  </w:num>
  <w:num w:numId="22">
    <w:abstractNumId w:val="51"/>
  </w:num>
  <w:num w:numId="23">
    <w:abstractNumId w:val="11"/>
  </w:num>
  <w:num w:numId="24">
    <w:abstractNumId w:val="68"/>
  </w:num>
  <w:num w:numId="25">
    <w:abstractNumId w:val="52"/>
  </w:num>
  <w:num w:numId="26">
    <w:abstractNumId w:val="75"/>
  </w:num>
  <w:num w:numId="27">
    <w:abstractNumId w:val="7"/>
  </w:num>
  <w:num w:numId="28">
    <w:abstractNumId w:val="72"/>
  </w:num>
  <w:num w:numId="29">
    <w:abstractNumId w:val="30"/>
  </w:num>
  <w:num w:numId="30">
    <w:abstractNumId w:val="3"/>
  </w:num>
  <w:num w:numId="31">
    <w:abstractNumId w:val="44"/>
  </w:num>
  <w:num w:numId="32">
    <w:abstractNumId w:val="65"/>
  </w:num>
  <w:num w:numId="33">
    <w:abstractNumId w:val="24"/>
  </w:num>
  <w:num w:numId="34">
    <w:abstractNumId w:val="22"/>
  </w:num>
  <w:num w:numId="35">
    <w:abstractNumId w:val="41"/>
  </w:num>
  <w:num w:numId="36">
    <w:abstractNumId w:val="36"/>
  </w:num>
  <w:num w:numId="37">
    <w:abstractNumId w:val="57"/>
  </w:num>
  <w:num w:numId="38">
    <w:abstractNumId w:val="67"/>
  </w:num>
  <w:num w:numId="39">
    <w:abstractNumId w:val="42"/>
  </w:num>
  <w:num w:numId="40">
    <w:abstractNumId w:val="1"/>
  </w:num>
  <w:num w:numId="41">
    <w:abstractNumId w:val="76"/>
  </w:num>
  <w:num w:numId="42">
    <w:abstractNumId w:val="8"/>
  </w:num>
  <w:num w:numId="43">
    <w:abstractNumId w:val="21"/>
  </w:num>
  <w:num w:numId="44">
    <w:abstractNumId w:val="53"/>
  </w:num>
  <w:num w:numId="45">
    <w:abstractNumId w:val="69"/>
  </w:num>
  <w:num w:numId="46">
    <w:abstractNumId w:val="25"/>
  </w:num>
  <w:num w:numId="47">
    <w:abstractNumId w:val="32"/>
  </w:num>
  <w:num w:numId="48">
    <w:abstractNumId w:val="0"/>
  </w:num>
  <w:num w:numId="49">
    <w:abstractNumId w:val="74"/>
  </w:num>
  <w:num w:numId="50">
    <w:abstractNumId w:val="39"/>
  </w:num>
  <w:num w:numId="51">
    <w:abstractNumId w:val="61"/>
  </w:num>
  <w:num w:numId="52">
    <w:abstractNumId w:val="17"/>
  </w:num>
  <w:num w:numId="53">
    <w:abstractNumId w:val="13"/>
  </w:num>
  <w:num w:numId="54">
    <w:abstractNumId w:val="60"/>
  </w:num>
  <w:num w:numId="55">
    <w:abstractNumId w:val="27"/>
  </w:num>
  <w:num w:numId="56">
    <w:abstractNumId w:val="15"/>
  </w:num>
  <w:num w:numId="57">
    <w:abstractNumId w:val="43"/>
  </w:num>
  <w:num w:numId="58">
    <w:abstractNumId w:val="20"/>
  </w:num>
  <w:num w:numId="59">
    <w:abstractNumId w:val="23"/>
  </w:num>
  <w:num w:numId="60">
    <w:abstractNumId w:val="16"/>
  </w:num>
  <w:num w:numId="61">
    <w:abstractNumId w:val="46"/>
  </w:num>
  <w:num w:numId="62">
    <w:abstractNumId w:val="50"/>
  </w:num>
  <w:num w:numId="63">
    <w:abstractNumId w:val="55"/>
  </w:num>
  <w:num w:numId="64">
    <w:abstractNumId w:val="70"/>
  </w:num>
  <w:num w:numId="65">
    <w:abstractNumId w:val="33"/>
  </w:num>
  <w:num w:numId="66">
    <w:abstractNumId w:val="12"/>
  </w:num>
  <w:num w:numId="67">
    <w:abstractNumId w:val="9"/>
  </w:num>
  <w:num w:numId="68">
    <w:abstractNumId w:val="35"/>
  </w:num>
  <w:num w:numId="69">
    <w:abstractNumId w:val="34"/>
  </w:num>
  <w:num w:numId="70">
    <w:abstractNumId w:val="14"/>
  </w:num>
  <w:num w:numId="71">
    <w:abstractNumId w:val="62"/>
  </w:num>
  <w:num w:numId="72">
    <w:abstractNumId w:val="4"/>
  </w:num>
  <w:num w:numId="73">
    <w:abstractNumId w:val="29"/>
  </w:num>
  <w:num w:numId="74">
    <w:abstractNumId w:val="54"/>
  </w:num>
  <w:num w:numId="75">
    <w:abstractNumId w:val="2"/>
  </w:num>
  <w:num w:numId="76">
    <w:abstractNumId w:val="63"/>
  </w:num>
  <w:num w:numId="77">
    <w:abstractNumId w:val="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070C"/>
    <w:rsid w:val="000034F6"/>
    <w:rsid w:val="000036A5"/>
    <w:rsid w:val="00003CE5"/>
    <w:rsid w:val="000040C2"/>
    <w:rsid w:val="000076D1"/>
    <w:rsid w:val="00011C75"/>
    <w:rsid w:val="00011C90"/>
    <w:rsid w:val="00011D43"/>
    <w:rsid w:val="0001229E"/>
    <w:rsid w:val="00013B10"/>
    <w:rsid w:val="00017C20"/>
    <w:rsid w:val="00021C4A"/>
    <w:rsid w:val="00022D86"/>
    <w:rsid w:val="00022F6D"/>
    <w:rsid w:val="00024C6A"/>
    <w:rsid w:val="0002594F"/>
    <w:rsid w:val="00025AF5"/>
    <w:rsid w:val="00026062"/>
    <w:rsid w:val="00026124"/>
    <w:rsid w:val="00026799"/>
    <w:rsid w:val="00026C40"/>
    <w:rsid w:val="00030012"/>
    <w:rsid w:val="00030EA3"/>
    <w:rsid w:val="00037CF8"/>
    <w:rsid w:val="0004046A"/>
    <w:rsid w:val="000406E9"/>
    <w:rsid w:val="00041264"/>
    <w:rsid w:val="00041401"/>
    <w:rsid w:val="00041786"/>
    <w:rsid w:val="0004197D"/>
    <w:rsid w:val="00042965"/>
    <w:rsid w:val="00043390"/>
    <w:rsid w:val="0004393F"/>
    <w:rsid w:val="00043A81"/>
    <w:rsid w:val="00045317"/>
    <w:rsid w:val="000456FB"/>
    <w:rsid w:val="0004614B"/>
    <w:rsid w:val="000501B8"/>
    <w:rsid w:val="0005031F"/>
    <w:rsid w:val="00051318"/>
    <w:rsid w:val="000517AF"/>
    <w:rsid w:val="00051997"/>
    <w:rsid w:val="000528B1"/>
    <w:rsid w:val="00052B53"/>
    <w:rsid w:val="0005327E"/>
    <w:rsid w:val="00053525"/>
    <w:rsid w:val="00053DB4"/>
    <w:rsid w:val="000547E0"/>
    <w:rsid w:val="00055EDA"/>
    <w:rsid w:val="00056F87"/>
    <w:rsid w:val="00057CC7"/>
    <w:rsid w:val="00057E9B"/>
    <w:rsid w:val="000612D0"/>
    <w:rsid w:val="000616FF"/>
    <w:rsid w:val="000624BB"/>
    <w:rsid w:val="00062D58"/>
    <w:rsid w:val="000642F4"/>
    <w:rsid w:val="00065047"/>
    <w:rsid w:val="000659F5"/>
    <w:rsid w:val="00067622"/>
    <w:rsid w:val="0007005D"/>
    <w:rsid w:val="00074AE6"/>
    <w:rsid w:val="00074D63"/>
    <w:rsid w:val="000759C2"/>
    <w:rsid w:val="00077D57"/>
    <w:rsid w:val="000807BC"/>
    <w:rsid w:val="00083144"/>
    <w:rsid w:val="00083452"/>
    <w:rsid w:val="000839D0"/>
    <w:rsid w:val="0008531E"/>
    <w:rsid w:val="00087158"/>
    <w:rsid w:val="000878CC"/>
    <w:rsid w:val="00087CE8"/>
    <w:rsid w:val="0009048B"/>
    <w:rsid w:val="00090DD3"/>
    <w:rsid w:val="00091F0C"/>
    <w:rsid w:val="00093727"/>
    <w:rsid w:val="000951D2"/>
    <w:rsid w:val="000952FA"/>
    <w:rsid w:val="00096AF2"/>
    <w:rsid w:val="00096EB6"/>
    <w:rsid w:val="000A1184"/>
    <w:rsid w:val="000A232B"/>
    <w:rsid w:val="000A2888"/>
    <w:rsid w:val="000A2E68"/>
    <w:rsid w:val="000A3299"/>
    <w:rsid w:val="000A4364"/>
    <w:rsid w:val="000A4AA0"/>
    <w:rsid w:val="000A4D69"/>
    <w:rsid w:val="000A4E50"/>
    <w:rsid w:val="000A5391"/>
    <w:rsid w:val="000A5CCE"/>
    <w:rsid w:val="000A6F62"/>
    <w:rsid w:val="000B04E6"/>
    <w:rsid w:val="000B1BBB"/>
    <w:rsid w:val="000B3B13"/>
    <w:rsid w:val="000B509F"/>
    <w:rsid w:val="000B5775"/>
    <w:rsid w:val="000B6CEA"/>
    <w:rsid w:val="000B775B"/>
    <w:rsid w:val="000C039F"/>
    <w:rsid w:val="000C4110"/>
    <w:rsid w:val="000C421E"/>
    <w:rsid w:val="000C444A"/>
    <w:rsid w:val="000C44B8"/>
    <w:rsid w:val="000C63DD"/>
    <w:rsid w:val="000C6D98"/>
    <w:rsid w:val="000C75C7"/>
    <w:rsid w:val="000D16FE"/>
    <w:rsid w:val="000D2117"/>
    <w:rsid w:val="000D3BA8"/>
    <w:rsid w:val="000D6183"/>
    <w:rsid w:val="000D627D"/>
    <w:rsid w:val="000D721E"/>
    <w:rsid w:val="000E0F7D"/>
    <w:rsid w:val="000E3B74"/>
    <w:rsid w:val="000E5FAE"/>
    <w:rsid w:val="000F501C"/>
    <w:rsid w:val="000F5B9D"/>
    <w:rsid w:val="000F6679"/>
    <w:rsid w:val="001001DD"/>
    <w:rsid w:val="001004C6"/>
    <w:rsid w:val="0010120B"/>
    <w:rsid w:val="00103E6C"/>
    <w:rsid w:val="0010500E"/>
    <w:rsid w:val="00106898"/>
    <w:rsid w:val="00106E5F"/>
    <w:rsid w:val="001070A8"/>
    <w:rsid w:val="00110F6D"/>
    <w:rsid w:val="0011110B"/>
    <w:rsid w:val="00112F08"/>
    <w:rsid w:val="001131AD"/>
    <w:rsid w:val="00113392"/>
    <w:rsid w:val="001141D5"/>
    <w:rsid w:val="0011500F"/>
    <w:rsid w:val="001158E9"/>
    <w:rsid w:val="00115D43"/>
    <w:rsid w:val="00117112"/>
    <w:rsid w:val="00117195"/>
    <w:rsid w:val="00117E7A"/>
    <w:rsid w:val="00120075"/>
    <w:rsid w:val="00120632"/>
    <w:rsid w:val="001213F0"/>
    <w:rsid w:val="00121B55"/>
    <w:rsid w:val="00124927"/>
    <w:rsid w:val="00124ED1"/>
    <w:rsid w:val="001269DB"/>
    <w:rsid w:val="001279B7"/>
    <w:rsid w:val="001314EA"/>
    <w:rsid w:val="00131FBD"/>
    <w:rsid w:val="00133E25"/>
    <w:rsid w:val="00134530"/>
    <w:rsid w:val="00134B06"/>
    <w:rsid w:val="00135446"/>
    <w:rsid w:val="00135A27"/>
    <w:rsid w:val="001369D0"/>
    <w:rsid w:val="00136FE6"/>
    <w:rsid w:val="001375BC"/>
    <w:rsid w:val="00137A9A"/>
    <w:rsid w:val="00140263"/>
    <w:rsid w:val="00140A7E"/>
    <w:rsid w:val="00141324"/>
    <w:rsid w:val="00141370"/>
    <w:rsid w:val="001424A1"/>
    <w:rsid w:val="00144846"/>
    <w:rsid w:val="00145248"/>
    <w:rsid w:val="00145B28"/>
    <w:rsid w:val="001514C0"/>
    <w:rsid w:val="00151EE2"/>
    <w:rsid w:val="0015237F"/>
    <w:rsid w:val="001528B2"/>
    <w:rsid w:val="0015300F"/>
    <w:rsid w:val="00154FA6"/>
    <w:rsid w:val="00155F59"/>
    <w:rsid w:val="001567DC"/>
    <w:rsid w:val="00156F5E"/>
    <w:rsid w:val="001606DC"/>
    <w:rsid w:val="00160C6D"/>
    <w:rsid w:val="00160E93"/>
    <w:rsid w:val="0016116B"/>
    <w:rsid w:val="001613F8"/>
    <w:rsid w:val="001623BC"/>
    <w:rsid w:val="00162543"/>
    <w:rsid w:val="00170A3C"/>
    <w:rsid w:val="00171062"/>
    <w:rsid w:val="001731E6"/>
    <w:rsid w:val="00173B3A"/>
    <w:rsid w:val="0017444D"/>
    <w:rsid w:val="00174EC9"/>
    <w:rsid w:val="00174F37"/>
    <w:rsid w:val="00180203"/>
    <w:rsid w:val="00180D08"/>
    <w:rsid w:val="001810BF"/>
    <w:rsid w:val="00181FF9"/>
    <w:rsid w:val="0018392E"/>
    <w:rsid w:val="00185482"/>
    <w:rsid w:val="00185531"/>
    <w:rsid w:val="00185851"/>
    <w:rsid w:val="001867E4"/>
    <w:rsid w:val="00190711"/>
    <w:rsid w:val="001911FC"/>
    <w:rsid w:val="00191A66"/>
    <w:rsid w:val="00191F51"/>
    <w:rsid w:val="001921E8"/>
    <w:rsid w:val="0019247C"/>
    <w:rsid w:val="0019286B"/>
    <w:rsid w:val="00192B2A"/>
    <w:rsid w:val="00193A2E"/>
    <w:rsid w:val="001942CF"/>
    <w:rsid w:val="00197E81"/>
    <w:rsid w:val="001A03FB"/>
    <w:rsid w:val="001A3E1D"/>
    <w:rsid w:val="001A686A"/>
    <w:rsid w:val="001A72AF"/>
    <w:rsid w:val="001A7912"/>
    <w:rsid w:val="001A7B2D"/>
    <w:rsid w:val="001B024D"/>
    <w:rsid w:val="001B225E"/>
    <w:rsid w:val="001B2A3F"/>
    <w:rsid w:val="001B3135"/>
    <w:rsid w:val="001B31DB"/>
    <w:rsid w:val="001B3FE2"/>
    <w:rsid w:val="001B4414"/>
    <w:rsid w:val="001B57E9"/>
    <w:rsid w:val="001B5C07"/>
    <w:rsid w:val="001B73DF"/>
    <w:rsid w:val="001B7A00"/>
    <w:rsid w:val="001C188E"/>
    <w:rsid w:val="001C4375"/>
    <w:rsid w:val="001C5857"/>
    <w:rsid w:val="001C60DC"/>
    <w:rsid w:val="001C724B"/>
    <w:rsid w:val="001C7C69"/>
    <w:rsid w:val="001D1CD1"/>
    <w:rsid w:val="001D1D23"/>
    <w:rsid w:val="001D2B94"/>
    <w:rsid w:val="001D34C0"/>
    <w:rsid w:val="001D4B34"/>
    <w:rsid w:val="001D52BF"/>
    <w:rsid w:val="001D5ADB"/>
    <w:rsid w:val="001E13E4"/>
    <w:rsid w:val="001E16A3"/>
    <w:rsid w:val="001E2203"/>
    <w:rsid w:val="001E25E6"/>
    <w:rsid w:val="001E3B9E"/>
    <w:rsid w:val="001E45DF"/>
    <w:rsid w:val="001E57E3"/>
    <w:rsid w:val="001E5FF6"/>
    <w:rsid w:val="001E6060"/>
    <w:rsid w:val="001E735F"/>
    <w:rsid w:val="001F028F"/>
    <w:rsid w:val="001F13FC"/>
    <w:rsid w:val="001F4F4A"/>
    <w:rsid w:val="001F4F5A"/>
    <w:rsid w:val="002017E1"/>
    <w:rsid w:val="002026AA"/>
    <w:rsid w:val="002043B6"/>
    <w:rsid w:val="00205F57"/>
    <w:rsid w:val="00206D3D"/>
    <w:rsid w:val="002070FD"/>
    <w:rsid w:val="00210EFD"/>
    <w:rsid w:val="00215887"/>
    <w:rsid w:val="00215D0B"/>
    <w:rsid w:val="0021606B"/>
    <w:rsid w:val="00217891"/>
    <w:rsid w:val="0022087E"/>
    <w:rsid w:val="002209C8"/>
    <w:rsid w:val="00222626"/>
    <w:rsid w:val="00224EA0"/>
    <w:rsid w:val="00225D7E"/>
    <w:rsid w:val="0022667F"/>
    <w:rsid w:val="00227615"/>
    <w:rsid w:val="00230CB4"/>
    <w:rsid w:val="00230E7D"/>
    <w:rsid w:val="002316BA"/>
    <w:rsid w:val="00231A1F"/>
    <w:rsid w:val="00233329"/>
    <w:rsid w:val="00235743"/>
    <w:rsid w:val="00236529"/>
    <w:rsid w:val="00237038"/>
    <w:rsid w:val="00242DB8"/>
    <w:rsid w:val="002431C3"/>
    <w:rsid w:val="00243928"/>
    <w:rsid w:val="00243BE0"/>
    <w:rsid w:val="002442F3"/>
    <w:rsid w:val="00245235"/>
    <w:rsid w:val="002453B8"/>
    <w:rsid w:val="00246853"/>
    <w:rsid w:val="002473BF"/>
    <w:rsid w:val="002478C1"/>
    <w:rsid w:val="00252B67"/>
    <w:rsid w:val="0025313C"/>
    <w:rsid w:val="002531BD"/>
    <w:rsid w:val="002538DC"/>
    <w:rsid w:val="00253A74"/>
    <w:rsid w:val="00255442"/>
    <w:rsid w:val="00255541"/>
    <w:rsid w:val="00256033"/>
    <w:rsid w:val="0025746D"/>
    <w:rsid w:val="00257B07"/>
    <w:rsid w:val="002601FC"/>
    <w:rsid w:val="0026073F"/>
    <w:rsid w:val="00261A4A"/>
    <w:rsid w:val="00261CD4"/>
    <w:rsid w:val="00262B59"/>
    <w:rsid w:val="002648EC"/>
    <w:rsid w:val="0026599E"/>
    <w:rsid w:val="00265B16"/>
    <w:rsid w:val="00266734"/>
    <w:rsid w:val="00266C85"/>
    <w:rsid w:val="00267BAC"/>
    <w:rsid w:val="00267C75"/>
    <w:rsid w:val="00270040"/>
    <w:rsid w:val="00272218"/>
    <w:rsid w:val="00272C95"/>
    <w:rsid w:val="00273168"/>
    <w:rsid w:val="00274241"/>
    <w:rsid w:val="00274EAC"/>
    <w:rsid w:val="00280B4C"/>
    <w:rsid w:val="002815CD"/>
    <w:rsid w:val="00281840"/>
    <w:rsid w:val="0028192A"/>
    <w:rsid w:val="002829A7"/>
    <w:rsid w:val="00282BA6"/>
    <w:rsid w:val="00283659"/>
    <w:rsid w:val="0028382D"/>
    <w:rsid w:val="00286519"/>
    <w:rsid w:val="00286768"/>
    <w:rsid w:val="00286914"/>
    <w:rsid w:val="00287845"/>
    <w:rsid w:val="00287BB7"/>
    <w:rsid w:val="00290293"/>
    <w:rsid w:val="0029624E"/>
    <w:rsid w:val="00296994"/>
    <w:rsid w:val="00296A7A"/>
    <w:rsid w:val="00297839"/>
    <w:rsid w:val="00297A50"/>
    <w:rsid w:val="00297CAA"/>
    <w:rsid w:val="00297D6C"/>
    <w:rsid w:val="002A2E98"/>
    <w:rsid w:val="002A4365"/>
    <w:rsid w:val="002A46F4"/>
    <w:rsid w:val="002A4CA2"/>
    <w:rsid w:val="002A4F76"/>
    <w:rsid w:val="002A598B"/>
    <w:rsid w:val="002A5D00"/>
    <w:rsid w:val="002A65DB"/>
    <w:rsid w:val="002A69C8"/>
    <w:rsid w:val="002B0A39"/>
    <w:rsid w:val="002B10B8"/>
    <w:rsid w:val="002B191C"/>
    <w:rsid w:val="002B214C"/>
    <w:rsid w:val="002B2989"/>
    <w:rsid w:val="002B446A"/>
    <w:rsid w:val="002B490B"/>
    <w:rsid w:val="002B5F82"/>
    <w:rsid w:val="002B5FF2"/>
    <w:rsid w:val="002B6B45"/>
    <w:rsid w:val="002C2849"/>
    <w:rsid w:val="002C31E9"/>
    <w:rsid w:val="002C34DC"/>
    <w:rsid w:val="002C385D"/>
    <w:rsid w:val="002C4207"/>
    <w:rsid w:val="002C4BBB"/>
    <w:rsid w:val="002C545B"/>
    <w:rsid w:val="002C55D9"/>
    <w:rsid w:val="002C688D"/>
    <w:rsid w:val="002C68FC"/>
    <w:rsid w:val="002C740F"/>
    <w:rsid w:val="002C76DF"/>
    <w:rsid w:val="002C7A91"/>
    <w:rsid w:val="002D0865"/>
    <w:rsid w:val="002D10C4"/>
    <w:rsid w:val="002D1BE3"/>
    <w:rsid w:val="002D2AFC"/>
    <w:rsid w:val="002D2E82"/>
    <w:rsid w:val="002D452A"/>
    <w:rsid w:val="002D46A2"/>
    <w:rsid w:val="002D4763"/>
    <w:rsid w:val="002D49D6"/>
    <w:rsid w:val="002D5230"/>
    <w:rsid w:val="002D67F9"/>
    <w:rsid w:val="002E0216"/>
    <w:rsid w:val="002E054B"/>
    <w:rsid w:val="002E08BE"/>
    <w:rsid w:val="002E5F6B"/>
    <w:rsid w:val="002E5F74"/>
    <w:rsid w:val="002E5FFC"/>
    <w:rsid w:val="002E62B7"/>
    <w:rsid w:val="002E7173"/>
    <w:rsid w:val="002E743D"/>
    <w:rsid w:val="002E7FA6"/>
    <w:rsid w:val="002F0554"/>
    <w:rsid w:val="002F1C4D"/>
    <w:rsid w:val="002F26D9"/>
    <w:rsid w:val="002F2907"/>
    <w:rsid w:val="002F4DC5"/>
    <w:rsid w:val="002F5078"/>
    <w:rsid w:val="002F578A"/>
    <w:rsid w:val="002F6370"/>
    <w:rsid w:val="002F687E"/>
    <w:rsid w:val="003020FA"/>
    <w:rsid w:val="0030242B"/>
    <w:rsid w:val="003029F3"/>
    <w:rsid w:val="00302A19"/>
    <w:rsid w:val="003039D7"/>
    <w:rsid w:val="00303C83"/>
    <w:rsid w:val="003063D0"/>
    <w:rsid w:val="00306A31"/>
    <w:rsid w:val="00306A93"/>
    <w:rsid w:val="0030730A"/>
    <w:rsid w:val="00307772"/>
    <w:rsid w:val="00311581"/>
    <w:rsid w:val="00311986"/>
    <w:rsid w:val="003123C5"/>
    <w:rsid w:val="00313897"/>
    <w:rsid w:val="003142F3"/>
    <w:rsid w:val="00314D8E"/>
    <w:rsid w:val="003154B9"/>
    <w:rsid w:val="00317422"/>
    <w:rsid w:val="00320374"/>
    <w:rsid w:val="00320C20"/>
    <w:rsid w:val="00323FEC"/>
    <w:rsid w:val="00325676"/>
    <w:rsid w:val="00326896"/>
    <w:rsid w:val="0033169F"/>
    <w:rsid w:val="00333089"/>
    <w:rsid w:val="00333389"/>
    <w:rsid w:val="003337F1"/>
    <w:rsid w:val="0033433E"/>
    <w:rsid w:val="00335490"/>
    <w:rsid w:val="00335B88"/>
    <w:rsid w:val="00336236"/>
    <w:rsid w:val="003362C2"/>
    <w:rsid w:val="0033667D"/>
    <w:rsid w:val="00337586"/>
    <w:rsid w:val="00340024"/>
    <w:rsid w:val="00340A16"/>
    <w:rsid w:val="00341CB4"/>
    <w:rsid w:val="00342DBE"/>
    <w:rsid w:val="00344528"/>
    <w:rsid w:val="003451AE"/>
    <w:rsid w:val="003465BC"/>
    <w:rsid w:val="00347D07"/>
    <w:rsid w:val="00350447"/>
    <w:rsid w:val="003533F6"/>
    <w:rsid w:val="0035396A"/>
    <w:rsid w:val="0035416B"/>
    <w:rsid w:val="00354349"/>
    <w:rsid w:val="00356076"/>
    <w:rsid w:val="00356483"/>
    <w:rsid w:val="00356C06"/>
    <w:rsid w:val="00357901"/>
    <w:rsid w:val="00357B1D"/>
    <w:rsid w:val="00357D55"/>
    <w:rsid w:val="003600A3"/>
    <w:rsid w:val="003620E1"/>
    <w:rsid w:val="00362EDA"/>
    <w:rsid w:val="00365F09"/>
    <w:rsid w:val="00366B95"/>
    <w:rsid w:val="00367CA6"/>
    <w:rsid w:val="00367EE4"/>
    <w:rsid w:val="00370571"/>
    <w:rsid w:val="00370E06"/>
    <w:rsid w:val="003715DB"/>
    <w:rsid w:val="00371BB7"/>
    <w:rsid w:val="00371C70"/>
    <w:rsid w:val="00371E9D"/>
    <w:rsid w:val="00372335"/>
    <w:rsid w:val="00372839"/>
    <w:rsid w:val="00373A3A"/>
    <w:rsid w:val="00373D04"/>
    <w:rsid w:val="003741C9"/>
    <w:rsid w:val="00374ED0"/>
    <w:rsid w:val="003754FE"/>
    <w:rsid w:val="0037643C"/>
    <w:rsid w:val="00376561"/>
    <w:rsid w:val="0038257F"/>
    <w:rsid w:val="00384502"/>
    <w:rsid w:val="0038487D"/>
    <w:rsid w:val="00385AA7"/>
    <w:rsid w:val="00386ABA"/>
    <w:rsid w:val="0038701D"/>
    <w:rsid w:val="0039021C"/>
    <w:rsid w:val="00391E38"/>
    <w:rsid w:val="00393578"/>
    <w:rsid w:val="00395875"/>
    <w:rsid w:val="003A2290"/>
    <w:rsid w:val="003A24FA"/>
    <w:rsid w:val="003A2A9B"/>
    <w:rsid w:val="003A3588"/>
    <w:rsid w:val="003A7DC2"/>
    <w:rsid w:val="003B126F"/>
    <w:rsid w:val="003B3B21"/>
    <w:rsid w:val="003B4035"/>
    <w:rsid w:val="003B424C"/>
    <w:rsid w:val="003B4494"/>
    <w:rsid w:val="003B5161"/>
    <w:rsid w:val="003B5B01"/>
    <w:rsid w:val="003B5D00"/>
    <w:rsid w:val="003B6D0D"/>
    <w:rsid w:val="003B776C"/>
    <w:rsid w:val="003B7E5C"/>
    <w:rsid w:val="003C2185"/>
    <w:rsid w:val="003C261E"/>
    <w:rsid w:val="003C2A36"/>
    <w:rsid w:val="003C38E8"/>
    <w:rsid w:val="003C3F16"/>
    <w:rsid w:val="003C46C3"/>
    <w:rsid w:val="003C4B0C"/>
    <w:rsid w:val="003C4FDA"/>
    <w:rsid w:val="003C5AF2"/>
    <w:rsid w:val="003D019D"/>
    <w:rsid w:val="003D239F"/>
    <w:rsid w:val="003D385A"/>
    <w:rsid w:val="003D38B4"/>
    <w:rsid w:val="003D4F29"/>
    <w:rsid w:val="003D6AA1"/>
    <w:rsid w:val="003D6E92"/>
    <w:rsid w:val="003D79A7"/>
    <w:rsid w:val="003D7D25"/>
    <w:rsid w:val="003E0035"/>
    <w:rsid w:val="003E0381"/>
    <w:rsid w:val="003E0B45"/>
    <w:rsid w:val="003E155B"/>
    <w:rsid w:val="003E2076"/>
    <w:rsid w:val="003E2766"/>
    <w:rsid w:val="003E2B52"/>
    <w:rsid w:val="003E339B"/>
    <w:rsid w:val="003E42CE"/>
    <w:rsid w:val="003E4779"/>
    <w:rsid w:val="003E4A8D"/>
    <w:rsid w:val="003E4B8B"/>
    <w:rsid w:val="003E5351"/>
    <w:rsid w:val="003E6A4D"/>
    <w:rsid w:val="003F0782"/>
    <w:rsid w:val="003F0D1B"/>
    <w:rsid w:val="003F1225"/>
    <w:rsid w:val="003F1AA9"/>
    <w:rsid w:val="003F1BDF"/>
    <w:rsid w:val="003F21F4"/>
    <w:rsid w:val="003F22A1"/>
    <w:rsid w:val="003F28E1"/>
    <w:rsid w:val="003F2A02"/>
    <w:rsid w:val="003F3223"/>
    <w:rsid w:val="003F3B8A"/>
    <w:rsid w:val="003F4841"/>
    <w:rsid w:val="003F64F8"/>
    <w:rsid w:val="003F7A65"/>
    <w:rsid w:val="00400864"/>
    <w:rsid w:val="00401F22"/>
    <w:rsid w:val="004028A8"/>
    <w:rsid w:val="00403144"/>
    <w:rsid w:val="00403E44"/>
    <w:rsid w:val="0040425F"/>
    <w:rsid w:val="00404A28"/>
    <w:rsid w:val="00404C2F"/>
    <w:rsid w:val="00404D15"/>
    <w:rsid w:val="00406BA7"/>
    <w:rsid w:val="00407B09"/>
    <w:rsid w:val="00410F0E"/>
    <w:rsid w:val="00411984"/>
    <w:rsid w:val="00412038"/>
    <w:rsid w:val="00412796"/>
    <w:rsid w:val="00413849"/>
    <w:rsid w:val="00413C5C"/>
    <w:rsid w:val="00414518"/>
    <w:rsid w:val="00415388"/>
    <w:rsid w:val="0041539F"/>
    <w:rsid w:val="0041595F"/>
    <w:rsid w:val="00416FE1"/>
    <w:rsid w:val="0041765F"/>
    <w:rsid w:val="004201F3"/>
    <w:rsid w:val="004204CD"/>
    <w:rsid w:val="004214A3"/>
    <w:rsid w:val="00421ADA"/>
    <w:rsid w:val="00422987"/>
    <w:rsid w:val="0042422B"/>
    <w:rsid w:val="00425DE5"/>
    <w:rsid w:val="00426214"/>
    <w:rsid w:val="004275F1"/>
    <w:rsid w:val="00427C6E"/>
    <w:rsid w:val="0043176E"/>
    <w:rsid w:val="00431D01"/>
    <w:rsid w:val="00432A97"/>
    <w:rsid w:val="00435384"/>
    <w:rsid w:val="00437F43"/>
    <w:rsid w:val="00441B82"/>
    <w:rsid w:val="00441D49"/>
    <w:rsid w:val="0044277E"/>
    <w:rsid w:val="00443BB0"/>
    <w:rsid w:val="0044572D"/>
    <w:rsid w:val="00445801"/>
    <w:rsid w:val="00446F1E"/>
    <w:rsid w:val="00450A33"/>
    <w:rsid w:val="00451294"/>
    <w:rsid w:val="0045204C"/>
    <w:rsid w:val="00452F6A"/>
    <w:rsid w:val="004553F3"/>
    <w:rsid w:val="00457BC6"/>
    <w:rsid w:val="00460967"/>
    <w:rsid w:val="0046272C"/>
    <w:rsid w:val="00463B90"/>
    <w:rsid w:val="00465323"/>
    <w:rsid w:val="0046606E"/>
    <w:rsid w:val="004700CC"/>
    <w:rsid w:val="004710ED"/>
    <w:rsid w:val="004712B9"/>
    <w:rsid w:val="00471DA7"/>
    <w:rsid w:val="004760C5"/>
    <w:rsid w:val="004763BF"/>
    <w:rsid w:val="004776CD"/>
    <w:rsid w:val="004817DE"/>
    <w:rsid w:val="00483BD8"/>
    <w:rsid w:val="00484EC7"/>
    <w:rsid w:val="00486B1C"/>
    <w:rsid w:val="00486F95"/>
    <w:rsid w:val="004871ED"/>
    <w:rsid w:val="00487742"/>
    <w:rsid w:val="00487CD3"/>
    <w:rsid w:val="00490379"/>
    <w:rsid w:val="00490AD4"/>
    <w:rsid w:val="00491013"/>
    <w:rsid w:val="00491DAC"/>
    <w:rsid w:val="00492008"/>
    <w:rsid w:val="00493085"/>
    <w:rsid w:val="0049608E"/>
    <w:rsid w:val="004A06A6"/>
    <w:rsid w:val="004A1205"/>
    <w:rsid w:val="004A19DB"/>
    <w:rsid w:val="004A2D18"/>
    <w:rsid w:val="004A3990"/>
    <w:rsid w:val="004A41E4"/>
    <w:rsid w:val="004A4443"/>
    <w:rsid w:val="004A69BF"/>
    <w:rsid w:val="004A6F06"/>
    <w:rsid w:val="004A73B0"/>
    <w:rsid w:val="004B16BF"/>
    <w:rsid w:val="004B1CE4"/>
    <w:rsid w:val="004B1F2C"/>
    <w:rsid w:val="004B23F2"/>
    <w:rsid w:val="004B4DD6"/>
    <w:rsid w:val="004B65BA"/>
    <w:rsid w:val="004C117E"/>
    <w:rsid w:val="004C44A9"/>
    <w:rsid w:val="004C4988"/>
    <w:rsid w:val="004C4FB1"/>
    <w:rsid w:val="004C5D46"/>
    <w:rsid w:val="004C72F1"/>
    <w:rsid w:val="004D0EC5"/>
    <w:rsid w:val="004D1AA6"/>
    <w:rsid w:val="004D3E9F"/>
    <w:rsid w:val="004D5018"/>
    <w:rsid w:val="004D637B"/>
    <w:rsid w:val="004E100C"/>
    <w:rsid w:val="004E3380"/>
    <w:rsid w:val="004E3CBC"/>
    <w:rsid w:val="004E5B5E"/>
    <w:rsid w:val="004E5D30"/>
    <w:rsid w:val="004E6CD0"/>
    <w:rsid w:val="004E7C31"/>
    <w:rsid w:val="004F0352"/>
    <w:rsid w:val="004F1FCF"/>
    <w:rsid w:val="004F2043"/>
    <w:rsid w:val="004F20AD"/>
    <w:rsid w:val="005017F4"/>
    <w:rsid w:val="00501C74"/>
    <w:rsid w:val="00502CB7"/>
    <w:rsid w:val="00504B8F"/>
    <w:rsid w:val="00504FE9"/>
    <w:rsid w:val="00505049"/>
    <w:rsid w:val="005052D3"/>
    <w:rsid w:val="005054ED"/>
    <w:rsid w:val="00505CCF"/>
    <w:rsid w:val="00505DB2"/>
    <w:rsid w:val="005060D9"/>
    <w:rsid w:val="005068EC"/>
    <w:rsid w:val="0050706A"/>
    <w:rsid w:val="00507FCA"/>
    <w:rsid w:val="00510810"/>
    <w:rsid w:val="005114DD"/>
    <w:rsid w:val="00511898"/>
    <w:rsid w:val="00511EB1"/>
    <w:rsid w:val="00512CE3"/>
    <w:rsid w:val="00512EC7"/>
    <w:rsid w:val="00513060"/>
    <w:rsid w:val="00514851"/>
    <w:rsid w:val="00515121"/>
    <w:rsid w:val="00515C01"/>
    <w:rsid w:val="00515D0D"/>
    <w:rsid w:val="00515D1B"/>
    <w:rsid w:val="00516E36"/>
    <w:rsid w:val="0051777B"/>
    <w:rsid w:val="00521976"/>
    <w:rsid w:val="00523357"/>
    <w:rsid w:val="005240DC"/>
    <w:rsid w:val="005249A9"/>
    <w:rsid w:val="005267F4"/>
    <w:rsid w:val="00526D56"/>
    <w:rsid w:val="00527178"/>
    <w:rsid w:val="00530ED8"/>
    <w:rsid w:val="00531867"/>
    <w:rsid w:val="00533013"/>
    <w:rsid w:val="00535847"/>
    <w:rsid w:val="00535C02"/>
    <w:rsid w:val="00536624"/>
    <w:rsid w:val="00537B85"/>
    <w:rsid w:val="00540017"/>
    <w:rsid w:val="0054026E"/>
    <w:rsid w:val="00540B6B"/>
    <w:rsid w:val="00542162"/>
    <w:rsid w:val="00542386"/>
    <w:rsid w:val="00543016"/>
    <w:rsid w:val="00543C4B"/>
    <w:rsid w:val="00544190"/>
    <w:rsid w:val="00544209"/>
    <w:rsid w:val="005474FB"/>
    <w:rsid w:val="0055370F"/>
    <w:rsid w:val="005551E3"/>
    <w:rsid w:val="005611B6"/>
    <w:rsid w:val="00564BDD"/>
    <w:rsid w:val="00564EC1"/>
    <w:rsid w:val="005652A5"/>
    <w:rsid w:val="00565C01"/>
    <w:rsid w:val="005664B0"/>
    <w:rsid w:val="00566BA9"/>
    <w:rsid w:val="005703BA"/>
    <w:rsid w:val="00570AAD"/>
    <w:rsid w:val="005729E2"/>
    <w:rsid w:val="005733C7"/>
    <w:rsid w:val="00573F53"/>
    <w:rsid w:val="0057448D"/>
    <w:rsid w:val="00575BD7"/>
    <w:rsid w:val="00576505"/>
    <w:rsid w:val="00577708"/>
    <w:rsid w:val="005778A8"/>
    <w:rsid w:val="00580719"/>
    <w:rsid w:val="00582D05"/>
    <w:rsid w:val="005831EE"/>
    <w:rsid w:val="00583E69"/>
    <w:rsid w:val="0058598A"/>
    <w:rsid w:val="00586F0B"/>
    <w:rsid w:val="005874B6"/>
    <w:rsid w:val="00587833"/>
    <w:rsid w:val="0059158B"/>
    <w:rsid w:val="005917D9"/>
    <w:rsid w:val="00591BA0"/>
    <w:rsid w:val="00592A0C"/>
    <w:rsid w:val="00592EB9"/>
    <w:rsid w:val="00593011"/>
    <w:rsid w:val="005934D0"/>
    <w:rsid w:val="005961A9"/>
    <w:rsid w:val="005972F8"/>
    <w:rsid w:val="005A01DF"/>
    <w:rsid w:val="005A02B0"/>
    <w:rsid w:val="005A067F"/>
    <w:rsid w:val="005A2D2A"/>
    <w:rsid w:val="005A317E"/>
    <w:rsid w:val="005A3AC4"/>
    <w:rsid w:val="005A44A8"/>
    <w:rsid w:val="005A45E4"/>
    <w:rsid w:val="005A5659"/>
    <w:rsid w:val="005A5676"/>
    <w:rsid w:val="005A57AF"/>
    <w:rsid w:val="005B0AB2"/>
    <w:rsid w:val="005B141E"/>
    <w:rsid w:val="005B1456"/>
    <w:rsid w:val="005B2800"/>
    <w:rsid w:val="005B2CD9"/>
    <w:rsid w:val="005B4961"/>
    <w:rsid w:val="005B4FC4"/>
    <w:rsid w:val="005B55B1"/>
    <w:rsid w:val="005B5ADB"/>
    <w:rsid w:val="005B7113"/>
    <w:rsid w:val="005C00FE"/>
    <w:rsid w:val="005C02A5"/>
    <w:rsid w:val="005C1695"/>
    <w:rsid w:val="005C4395"/>
    <w:rsid w:val="005C5A63"/>
    <w:rsid w:val="005C62B5"/>
    <w:rsid w:val="005D179D"/>
    <w:rsid w:val="005D335D"/>
    <w:rsid w:val="005D48F3"/>
    <w:rsid w:val="005D4CCB"/>
    <w:rsid w:val="005D56DE"/>
    <w:rsid w:val="005D574D"/>
    <w:rsid w:val="005D5F93"/>
    <w:rsid w:val="005D6DE3"/>
    <w:rsid w:val="005D76C2"/>
    <w:rsid w:val="005E0CEF"/>
    <w:rsid w:val="005E1184"/>
    <w:rsid w:val="005E14A0"/>
    <w:rsid w:val="005E3BB4"/>
    <w:rsid w:val="005E4701"/>
    <w:rsid w:val="005E5EA5"/>
    <w:rsid w:val="005E5FE9"/>
    <w:rsid w:val="005E69C9"/>
    <w:rsid w:val="005E6DD1"/>
    <w:rsid w:val="005E70A5"/>
    <w:rsid w:val="005F0550"/>
    <w:rsid w:val="005F14F4"/>
    <w:rsid w:val="005F264E"/>
    <w:rsid w:val="005F36F6"/>
    <w:rsid w:val="005F485C"/>
    <w:rsid w:val="005F5EFB"/>
    <w:rsid w:val="005F649D"/>
    <w:rsid w:val="005F6EC5"/>
    <w:rsid w:val="005F7C4C"/>
    <w:rsid w:val="006021B8"/>
    <w:rsid w:val="00602372"/>
    <w:rsid w:val="00602622"/>
    <w:rsid w:val="00602A12"/>
    <w:rsid w:val="00602BC5"/>
    <w:rsid w:val="00602F3F"/>
    <w:rsid w:val="00604299"/>
    <w:rsid w:val="00604B23"/>
    <w:rsid w:val="00606036"/>
    <w:rsid w:val="00606B34"/>
    <w:rsid w:val="006113C7"/>
    <w:rsid w:val="00611B18"/>
    <w:rsid w:val="00611DDB"/>
    <w:rsid w:val="00613B0C"/>
    <w:rsid w:val="00616C9A"/>
    <w:rsid w:val="00617070"/>
    <w:rsid w:val="00617596"/>
    <w:rsid w:val="006176C7"/>
    <w:rsid w:val="00620067"/>
    <w:rsid w:val="00622845"/>
    <w:rsid w:val="00623EF8"/>
    <w:rsid w:val="006250A2"/>
    <w:rsid w:val="0062694B"/>
    <w:rsid w:val="0062750C"/>
    <w:rsid w:val="00631295"/>
    <w:rsid w:val="006315A0"/>
    <w:rsid w:val="00631608"/>
    <w:rsid w:val="006339FB"/>
    <w:rsid w:val="00634C64"/>
    <w:rsid w:val="00635124"/>
    <w:rsid w:val="006353A2"/>
    <w:rsid w:val="006364CE"/>
    <w:rsid w:val="00637C0E"/>
    <w:rsid w:val="00640546"/>
    <w:rsid w:val="006407B5"/>
    <w:rsid w:val="00641019"/>
    <w:rsid w:val="00641768"/>
    <w:rsid w:val="006418F8"/>
    <w:rsid w:val="00642494"/>
    <w:rsid w:val="006433B6"/>
    <w:rsid w:val="00643759"/>
    <w:rsid w:val="00643F7B"/>
    <w:rsid w:val="00644E7E"/>
    <w:rsid w:val="006454C3"/>
    <w:rsid w:val="00645C9F"/>
    <w:rsid w:val="00646313"/>
    <w:rsid w:val="006465E1"/>
    <w:rsid w:val="00646A33"/>
    <w:rsid w:val="00646E9D"/>
    <w:rsid w:val="006476F2"/>
    <w:rsid w:val="00647EEB"/>
    <w:rsid w:val="00647F1A"/>
    <w:rsid w:val="0065069E"/>
    <w:rsid w:val="00651FC5"/>
    <w:rsid w:val="00652B64"/>
    <w:rsid w:val="00653687"/>
    <w:rsid w:val="006566D2"/>
    <w:rsid w:val="00656E9E"/>
    <w:rsid w:val="0065709A"/>
    <w:rsid w:val="00657D3A"/>
    <w:rsid w:val="00661CD3"/>
    <w:rsid w:val="00662A40"/>
    <w:rsid w:val="00664590"/>
    <w:rsid w:val="00665E70"/>
    <w:rsid w:val="00666A3D"/>
    <w:rsid w:val="006701B7"/>
    <w:rsid w:val="00671374"/>
    <w:rsid w:val="00671505"/>
    <w:rsid w:val="00671ADA"/>
    <w:rsid w:val="006721BB"/>
    <w:rsid w:val="00673AA7"/>
    <w:rsid w:val="00673ADD"/>
    <w:rsid w:val="00673EB6"/>
    <w:rsid w:val="006745A1"/>
    <w:rsid w:val="00677390"/>
    <w:rsid w:val="00680535"/>
    <w:rsid w:val="00680910"/>
    <w:rsid w:val="00682234"/>
    <w:rsid w:val="006823F3"/>
    <w:rsid w:val="00682D3F"/>
    <w:rsid w:val="0068489D"/>
    <w:rsid w:val="006867EC"/>
    <w:rsid w:val="006876A7"/>
    <w:rsid w:val="006957B2"/>
    <w:rsid w:val="00696E56"/>
    <w:rsid w:val="0069700C"/>
    <w:rsid w:val="006978CA"/>
    <w:rsid w:val="006A0084"/>
    <w:rsid w:val="006A00C9"/>
    <w:rsid w:val="006A0619"/>
    <w:rsid w:val="006A1130"/>
    <w:rsid w:val="006A1334"/>
    <w:rsid w:val="006A4693"/>
    <w:rsid w:val="006A54A1"/>
    <w:rsid w:val="006A711D"/>
    <w:rsid w:val="006A7362"/>
    <w:rsid w:val="006B1041"/>
    <w:rsid w:val="006B14D5"/>
    <w:rsid w:val="006B1F5C"/>
    <w:rsid w:val="006B20E7"/>
    <w:rsid w:val="006B211D"/>
    <w:rsid w:val="006B27CE"/>
    <w:rsid w:val="006B3CE1"/>
    <w:rsid w:val="006B59A1"/>
    <w:rsid w:val="006B6754"/>
    <w:rsid w:val="006B6ADB"/>
    <w:rsid w:val="006B7856"/>
    <w:rsid w:val="006C02B1"/>
    <w:rsid w:val="006C02D0"/>
    <w:rsid w:val="006C0B69"/>
    <w:rsid w:val="006C147E"/>
    <w:rsid w:val="006C3070"/>
    <w:rsid w:val="006C3FBF"/>
    <w:rsid w:val="006C4381"/>
    <w:rsid w:val="006C43CA"/>
    <w:rsid w:val="006C523A"/>
    <w:rsid w:val="006C5281"/>
    <w:rsid w:val="006C5366"/>
    <w:rsid w:val="006C64DC"/>
    <w:rsid w:val="006C7B99"/>
    <w:rsid w:val="006D0248"/>
    <w:rsid w:val="006D1937"/>
    <w:rsid w:val="006D199D"/>
    <w:rsid w:val="006D20DD"/>
    <w:rsid w:val="006D21F4"/>
    <w:rsid w:val="006D4DED"/>
    <w:rsid w:val="006D512A"/>
    <w:rsid w:val="006D6B0E"/>
    <w:rsid w:val="006D7A29"/>
    <w:rsid w:val="006D7CC5"/>
    <w:rsid w:val="006D7E1A"/>
    <w:rsid w:val="006E0B69"/>
    <w:rsid w:val="006E1155"/>
    <w:rsid w:val="006E1FBD"/>
    <w:rsid w:val="006E33CE"/>
    <w:rsid w:val="006E48A4"/>
    <w:rsid w:val="006E5220"/>
    <w:rsid w:val="006E611C"/>
    <w:rsid w:val="006E6B3A"/>
    <w:rsid w:val="006E79DC"/>
    <w:rsid w:val="006E7E1E"/>
    <w:rsid w:val="006F0417"/>
    <w:rsid w:val="006F1036"/>
    <w:rsid w:val="006F1AE1"/>
    <w:rsid w:val="006F4544"/>
    <w:rsid w:val="006F69AB"/>
    <w:rsid w:val="006F6E71"/>
    <w:rsid w:val="006F7FEC"/>
    <w:rsid w:val="00700300"/>
    <w:rsid w:val="0070095E"/>
    <w:rsid w:val="007012D8"/>
    <w:rsid w:val="00703486"/>
    <w:rsid w:val="00704000"/>
    <w:rsid w:val="00704415"/>
    <w:rsid w:val="00704A7A"/>
    <w:rsid w:val="0071016E"/>
    <w:rsid w:val="00710C18"/>
    <w:rsid w:val="00710C2F"/>
    <w:rsid w:val="00710E60"/>
    <w:rsid w:val="00710F1B"/>
    <w:rsid w:val="00711AD6"/>
    <w:rsid w:val="00712A08"/>
    <w:rsid w:val="00712E78"/>
    <w:rsid w:val="00713D99"/>
    <w:rsid w:val="00713E4D"/>
    <w:rsid w:val="0071449F"/>
    <w:rsid w:val="007202E5"/>
    <w:rsid w:val="00721B69"/>
    <w:rsid w:val="0072278C"/>
    <w:rsid w:val="00723405"/>
    <w:rsid w:val="00724549"/>
    <w:rsid w:val="007261F4"/>
    <w:rsid w:val="00727D2C"/>
    <w:rsid w:val="00727F10"/>
    <w:rsid w:val="00730CA7"/>
    <w:rsid w:val="00730DF1"/>
    <w:rsid w:val="00731940"/>
    <w:rsid w:val="00731ECC"/>
    <w:rsid w:val="00732201"/>
    <w:rsid w:val="00732652"/>
    <w:rsid w:val="007328A9"/>
    <w:rsid w:val="0073340D"/>
    <w:rsid w:val="00734FCD"/>
    <w:rsid w:val="00735771"/>
    <w:rsid w:val="00735DB2"/>
    <w:rsid w:val="007369BA"/>
    <w:rsid w:val="00736DDC"/>
    <w:rsid w:val="00737922"/>
    <w:rsid w:val="00737EF2"/>
    <w:rsid w:val="00737FEA"/>
    <w:rsid w:val="007416F9"/>
    <w:rsid w:val="0074578F"/>
    <w:rsid w:val="00746628"/>
    <w:rsid w:val="00747D74"/>
    <w:rsid w:val="00750DC4"/>
    <w:rsid w:val="00754BF1"/>
    <w:rsid w:val="00755F3B"/>
    <w:rsid w:val="00757D4F"/>
    <w:rsid w:val="007613F8"/>
    <w:rsid w:val="00763666"/>
    <w:rsid w:val="00764E9B"/>
    <w:rsid w:val="00765B99"/>
    <w:rsid w:val="007669E4"/>
    <w:rsid w:val="00766C60"/>
    <w:rsid w:val="00767490"/>
    <w:rsid w:val="007710AC"/>
    <w:rsid w:val="00771473"/>
    <w:rsid w:val="007715BB"/>
    <w:rsid w:val="00772062"/>
    <w:rsid w:val="0077268E"/>
    <w:rsid w:val="00772B11"/>
    <w:rsid w:val="007745FF"/>
    <w:rsid w:val="0077580E"/>
    <w:rsid w:val="00775907"/>
    <w:rsid w:val="007772D6"/>
    <w:rsid w:val="007773C6"/>
    <w:rsid w:val="00777832"/>
    <w:rsid w:val="00777DE6"/>
    <w:rsid w:val="00780464"/>
    <w:rsid w:val="00780E41"/>
    <w:rsid w:val="00783C04"/>
    <w:rsid w:val="007843DE"/>
    <w:rsid w:val="00784B60"/>
    <w:rsid w:val="00784B77"/>
    <w:rsid w:val="0078525E"/>
    <w:rsid w:val="00785575"/>
    <w:rsid w:val="00785B7F"/>
    <w:rsid w:val="00786976"/>
    <w:rsid w:val="00787B5D"/>
    <w:rsid w:val="00792AC4"/>
    <w:rsid w:val="00792EB4"/>
    <w:rsid w:val="00793649"/>
    <w:rsid w:val="00793B3A"/>
    <w:rsid w:val="007945A9"/>
    <w:rsid w:val="00795CED"/>
    <w:rsid w:val="00796C43"/>
    <w:rsid w:val="00797AC4"/>
    <w:rsid w:val="00797EED"/>
    <w:rsid w:val="007A2FDB"/>
    <w:rsid w:val="007A30D9"/>
    <w:rsid w:val="007A3115"/>
    <w:rsid w:val="007A3B80"/>
    <w:rsid w:val="007A4729"/>
    <w:rsid w:val="007A56D5"/>
    <w:rsid w:val="007A5E2F"/>
    <w:rsid w:val="007A681D"/>
    <w:rsid w:val="007A794E"/>
    <w:rsid w:val="007A796F"/>
    <w:rsid w:val="007B1332"/>
    <w:rsid w:val="007B287D"/>
    <w:rsid w:val="007B3EEB"/>
    <w:rsid w:val="007B7080"/>
    <w:rsid w:val="007B7253"/>
    <w:rsid w:val="007C10D4"/>
    <w:rsid w:val="007C2A32"/>
    <w:rsid w:val="007C3CD6"/>
    <w:rsid w:val="007C50E3"/>
    <w:rsid w:val="007C6ADF"/>
    <w:rsid w:val="007C6BA7"/>
    <w:rsid w:val="007C6F3F"/>
    <w:rsid w:val="007C73C1"/>
    <w:rsid w:val="007C7AF6"/>
    <w:rsid w:val="007C7F27"/>
    <w:rsid w:val="007D3E42"/>
    <w:rsid w:val="007D3EE9"/>
    <w:rsid w:val="007D4055"/>
    <w:rsid w:val="007D450D"/>
    <w:rsid w:val="007D4F12"/>
    <w:rsid w:val="007D6134"/>
    <w:rsid w:val="007D6DC5"/>
    <w:rsid w:val="007D7A3C"/>
    <w:rsid w:val="007D7B22"/>
    <w:rsid w:val="007D7B4E"/>
    <w:rsid w:val="007E3BDD"/>
    <w:rsid w:val="007E46BF"/>
    <w:rsid w:val="007E5B58"/>
    <w:rsid w:val="007E5C7F"/>
    <w:rsid w:val="007E6BC3"/>
    <w:rsid w:val="007F01C6"/>
    <w:rsid w:val="007F04E7"/>
    <w:rsid w:val="007F0542"/>
    <w:rsid w:val="007F05C6"/>
    <w:rsid w:val="007F0BDB"/>
    <w:rsid w:val="007F13DF"/>
    <w:rsid w:val="007F1807"/>
    <w:rsid w:val="007F198D"/>
    <w:rsid w:val="007F37B5"/>
    <w:rsid w:val="007F3939"/>
    <w:rsid w:val="007F3AB2"/>
    <w:rsid w:val="007F4463"/>
    <w:rsid w:val="007F48BC"/>
    <w:rsid w:val="007F75F7"/>
    <w:rsid w:val="00803358"/>
    <w:rsid w:val="00804446"/>
    <w:rsid w:val="0080619E"/>
    <w:rsid w:val="00810518"/>
    <w:rsid w:val="00811155"/>
    <w:rsid w:val="00812493"/>
    <w:rsid w:val="00812A0F"/>
    <w:rsid w:val="0081476D"/>
    <w:rsid w:val="008150AB"/>
    <w:rsid w:val="008154E1"/>
    <w:rsid w:val="00815522"/>
    <w:rsid w:val="0081636F"/>
    <w:rsid w:val="008178F2"/>
    <w:rsid w:val="00817AC9"/>
    <w:rsid w:val="00817B40"/>
    <w:rsid w:val="00817BA9"/>
    <w:rsid w:val="00821496"/>
    <w:rsid w:val="00821A64"/>
    <w:rsid w:val="00821E06"/>
    <w:rsid w:val="00821EE6"/>
    <w:rsid w:val="00822C8E"/>
    <w:rsid w:val="00823FC7"/>
    <w:rsid w:val="00825193"/>
    <w:rsid w:val="00826A61"/>
    <w:rsid w:val="0083062E"/>
    <w:rsid w:val="008309B0"/>
    <w:rsid w:val="00831159"/>
    <w:rsid w:val="008318FF"/>
    <w:rsid w:val="00833D5F"/>
    <w:rsid w:val="00834661"/>
    <w:rsid w:val="008369EE"/>
    <w:rsid w:val="00836DD8"/>
    <w:rsid w:val="00836FF9"/>
    <w:rsid w:val="008370D5"/>
    <w:rsid w:val="00840AD5"/>
    <w:rsid w:val="0084212B"/>
    <w:rsid w:val="00842460"/>
    <w:rsid w:val="00842577"/>
    <w:rsid w:val="00842D04"/>
    <w:rsid w:val="00844C71"/>
    <w:rsid w:val="00847CC3"/>
    <w:rsid w:val="00847ED3"/>
    <w:rsid w:val="00850221"/>
    <w:rsid w:val="00853932"/>
    <w:rsid w:val="00854171"/>
    <w:rsid w:val="00857142"/>
    <w:rsid w:val="008604AC"/>
    <w:rsid w:val="0086168A"/>
    <w:rsid w:val="00862897"/>
    <w:rsid w:val="008634B6"/>
    <w:rsid w:val="00863DF1"/>
    <w:rsid w:val="00864627"/>
    <w:rsid w:val="00864C6B"/>
    <w:rsid w:val="00865273"/>
    <w:rsid w:val="00865CA0"/>
    <w:rsid w:val="00865E92"/>
    <w:rsid w:val="00866B55"/>
    <w:rsid w:val="0087041F"/>
    <w:rsid w:val="00872454"/>
    <w:rsid w:val="00872628"/>
    <w:rsid w:val="00872947"/>
    <w:rsid w:val="00872F78"/>
    <w:rsid w:val="00873395"/>
    <w:rsid w:val="008749D2"/>
    <w:rsid w:val="00875DC4"/>
    <w:rsid w:val="00877345"/>
    <w:rsid w:val="00877505"/>
    <w:rsid w:val="00877FF5"/>
    <w:rsid w:val="008801AD"/>
    <w:rsid w:val="00880782"/>
    <w:rsid w:val="0088083C"/>
    <w:rsid w:val="0088303C"/>
    <w:rsid w:val="0088471B"/>
    <w:rsid w:val="008848C5"/>
    <w:rsid w:val="0088602A"/>
    <w:rsid w:val="00886AD7"/>
    <w:rsid w:val="00886BB1"/>
    <w:rsid w:val="008874BE"/>
    <w:rsid w:val="008908BB"/>
    <w:rsid w:val="00891F25"/>
    <w:rsid w:val="00891F2D"/>
    <w:rsid w:val="008940EE"/>
    <w:rsid w:val="0089557E"/>
    <w:rsid w:val="00895FE9"/>
    <w:rsid w:val="008A07A9"/>
    <w:rsid w:val="008A0D48"/>
    <w:rsid w:val="008A20F2"/>
    <w:rsid w:val="008A2142"/>
    <w:rsid w:val="008A254F"/>
    <w:rsid w:val="008A4B25"/>
    <w:rsid w:val="008A4BD3"/>
    <w:rsid w:val="008A563C"/>
    <w:rsid w:val="008A5D14"/>
    <w:rsid w:val="008A659D"/>
    <w:rsid w:val="008B0845"/>
    <w:rsid w:val="008B08A7"/>
    <w:rsid w:val="008B0FD8"/>
    <w:rsid w:val="008B14CA"/>
    <w:rsid w:val="008B20E3"/>
    <w:rsid w:val="008B28C9"/>
    <w:rsid w:val="008B4217"/>
    <w:rsid w:val="008B42D6"/>
    <w:rsid w:val="008B5ED7"/>
    <w:rsid w:val="008B614A"/>
    <w:rsid w:val="008B691D"/>
    <w:rsid w:val="008B709F"/>
    <w:rsid w:val="008C0474"/>
    <w:rsid w:val="008C1DCB"/>
    <w:rsid w:val="008C388D"/>
    <w:rsid w:val="008C43FE"/>
    <w:rsid w:val="008C50DE"/>
    <w:rsid w:val="008C558D"/>
    <w:rsid w:val="008D0EA3"/>
    <w:rsid w:val="008D2697"/>
    <w:rsid w:val="008D2982"/>
    <w:rsid w:val="008D33DD"/>
    <w:rsid w:val="008D43DC"/>
    <w:rsid w:val="008D47D2"/>
    <w:rsid w:val="008D51E8"/>
    <w:rsid w:val="008D5A36"/>
    <w:rsid w:val="008E11B7"/>
    <w:rsid w:val="008E14C1"/>
    <w:rsid w:val="008E1BF6"/>
    <w:rsid w:val="008E32CC"/>
    <w:rsid w:val="008E3336"/>
    <w:rsid w:val="008E40ED"/>
    <w:rsid w:val="008E5AFD"/>
    <w:rsid w:val="008E6217"/>
    <w:rsid w:val="008E6413"/>
    <w:rsid w:val="008E667F"/>
    <w:rsid w:val="008F0E49"/>
    <w:rsid w:val="008F1CDA"/>
    <w:rsid w:val="008F1EA8"/>
    <w:rsid w:val="008F2098"/>
    <w:rsid w:val="008F2DF8"/>
    <w:rsid w:val="008F35AF"/>
    <w:rsid w:val="008F3D95"/>
    <w:rsid w:val="008F6402"/>
    <w:rsid w:val="008F650D"/>
    <w:rsid w:val="008F741D"/>
    <w:rsid w:val="008F78DE"/>
    <w:rsid w:val="008F7E74"/>
    <w:rsid w:val="0090008B"/>
    <w:rsid w:val="009004C4"/>
    <w:rsid w:val="009004CE"/>
    <w:rsid w:val="00900D6D"/>
    <w:rsid w:val="009017FD"/>
    <w:rsid w:val="00901933"/>
    <w:rsid w:val="0090258C"/>
    <w:rsid w:val="00903ACA"/>
    <w:rsid w:val="00903B75"/>
    <w:rsid w:val="00910806"/>
    <w:rsid w:val="00910A5D"/>
    <w:rsid w:val="00912979"/>
    <w:rsid w:val="009133C2"/>
    <w:rsid w:val="009144AA"/>
    <w:rsid w:val="00914AC1"/>
    <w:rsid w:val="00914D0A"/>
    <w:rsid w:val="00915DBB"/>
    <w:rsid w:val="00916EA1"/>
    <w:rsid w:val="00916FBF"/>
    <w:rsid w:val="0092368E"/>
    <w:rsid w:val="00924F4E"/>
    <w:rsid w:val="0092767B"/>
    <w:rsid w:val="009310D2"/>
    <w:rsid w:val="0093315C"/>
    <w:rsid w:val="00933BBF"/>
    <w:rsid w:val="00934FF1"/>
    <w:rsid w:val="00935102"/>
    <w:rsid w:val="00937A57"/>
    <w:rsid w:val="00941434"/>
    <w:rsid w:val="009417DA"/>
    <w:rsid w:val="00942408"/>
    <w:rsid w:val="009429EE"/>
    <w:rsid w:val="009432E7"/>
    <w:rsid w:val="00943647"/>
    <w:rsid w:val="00943DA7"/>
    <w:rsid w:val="00945923"/>
    <w:rsid w:val="00945ADB"/>
    <w:rsid w:val="009460D9"/>
    <w:rsid w:val="009467C4"/>
    <w:rsid w:val="00950D21"/>
    <w:rsid w:val="0095248C"/>
    <w:rsid w:val="00952E42"/>
    <w:rsid w:val="00952FC7"/>
    <w:rsid w:val="009550C5"/>
    <w:rsid w:val="0095615D"/>
    <w:rsid w:val="00956778"/>
    <w:rsid w:val="009604DB"/>
    <w:rsid w:val="00964631"/>
    <w:rsid w:val="00965052"/>
    <w:rsid w:val="00965436"/>
    <w:rsid w:val="0096616E"/>
    <w:rsid w:val="0096679B"/>
    <w:rsid w:val="00970274"/>
    <w:rsid w:val="00970E31"/>
    <w:rsid w:val="009723A4"/>
    <w:rsid w:val="00973BE2"/>
    <w:rsid w:val="00976070"/>
    <w:rsid w:val="009815BE"/>
    <w:rsid w:val="009831F4"/>
    <w:rsid w:val="009870AD"/>
    <w:rsid w:val="00991528"/>
    <w:rsid w:val="00991CC1"/>
    <w:rsid w:val="00992F74"/>
    <w:rsid w:val="009939B3"/>
    <w:rsid w:val="00993B2B"/>
    <w:rsid w:val="00993BEA"/>
    <w:rsid w:val="00993E0F"/>
    <w:rsid w:val="009951E0"/>
    <w:rsid w:val="00995977"/>
    <w:rsid w:val="009A042A"/>
    <w:rsid w:val="009A0ADA"/>
    <w:rsid w:val="009A0E6F"/>
    <w:rsid w:val="009A3A00"/>
    <w:rsid w:val="009A3D5C"/>
    <w:rsid w:val="009A3FB3"/>
    <w:rsid w:val="009A4069"/>
    <w:rsid w:val="009A4846"/>
    <w:rsid w:val="009A4E4C"/>
    <w:rsid w:val="009A6B1A"/>
    <w:rsid w:val="009A741A"/>
    <w:rsid w:val="009A7523"/>
    <w:rsid w:val="009B1026"/>
    <w:rsid w:val="009B249F"/>
    <w:rsid w:val="009B3816"/>
    <w:rsid w:val="009B3CB5"/>
    <w:rsid w:val="009B3F66"/>
    <w:rsid w:val="009B6D50"/>
    <w:rsid w:val="009B6E25"/>
    <w:rsid w:val="009C41AB"/>
    <w:rsid w:val="009C4768"/>
    <w:rsid w:val="009C61F2"/>
    <w:rsid w:val="009C69D2"/>
    <w:rsid w:val="009C7302"/>
    <w:rsid w:val="009C7EF3"/>
    <w:rsid w:val="009D086E"/>
    <w:rsid w:val="009D17E9"/>
    <w:rsid w:val="009D1F49"/>
    <w:rsid w:val="009D224D"/>
    <w:rsid w:val="009D257D"/>
    <w:rsid w:val="009D4015"/>
    <w:rsid w:val="009D4802"/>
    <w:rsid w:val="009D63BF"/>
    <w:rsid w:val="009D656D"/>
    <w:rsid w:val="009D76CD"/>
    <w:rsid w:val="009D782F"/>
    <w:rsid w:val="009E11F4"/>
    <w:rsid w:val="009E25A3"/>
    <w:rsid w:val="009E437D"/>
    <w:rsid w:val="009E4D6E"/>
    <w:rsid w:val="009E5412"/>
    <w:rsid w:val="009E68BB"/>
    <w:rsid w:val="009F0821"/>
    <w:rsid w:val="009F1300"/>
    <w:rsid w:val="009F1BDE"/>
    <w:rsid w:val="009F1EED"/>
    <w:rsid w:val="009F2F7D"/>
    <w:rsid w:val="009F41E6"/>
    <w:rsid w:val="009F5993"/>
    <w:rsid w:val="009F6D5D"/>
    <w:rsid w:val="009F7AF3"/>
    <w:rsid w:val="009F7B00"/>
    <w:rsid w:val="00A0017F"/>
    <w:rsid w:val="00A00863"/>
    <w:rsid w:val="00A0185F"/>
    <w:rsid w:val="00A0282B"/>
    <w:rsid w:val="00A029BC"/>
    <w:rsid w:val="00A02CF3"/>
    <w:rsid w:val="00A02E41"/>
    <w:rsid w:val="00A031C1"/>
    <w:rsid w:val="00A03533"/>
    <w:rsid w:val="00A037E5"/>
    <w:rsid w:val="00A0414E"/>
    <w:rsid w:val="00A04D08"/>
    <w:rsid w:val="00A05965"/>
    <w:rsid w:val="00A07218"/>
    <w:rsid w:val="00A075F5"/>
    <w:rsid w:val="00A07686"/>
    <w:rsid w:val="00A07B63"/>
    <w:rsid w:val="00A10003"/>
    <w:rsid w:val="00A10552"/>
    <w:rsid w:val="00A1122E"/>
    <w:rsid w:val="00A11C3C"/>
    <w:rsid w:val="00A136A1"/>
    <w:rsid w:val="00A152A6"/>
    <w:rsid w:val="00A16729"/>
    <w:rsid w:val="00A168B6"/>
    <w:rsid w:val="00A16B6B"/>
    <w:rsid w:val="00A215AB"/>
    <w:rsid w:val="00A233DB"/>
    <w:rsid w:val="00A273E0"/>
    <w:rsid w:val="00A327BB"/>
    <w:rsid w:val="00A34EA6"/>
    <w:rsid w:val="00A37040"/>
    <w:rsid w:val="00A37D4C"/>
    <w:rsid w:val="00A37FFA"/>
    <w:rsid w:val="00A4014B"/>
    <w:rsid w:val="00A43ABA"/>
    <w:rsid w:val="00A4401E"/>
    <w:rsid w:val="00A445E5"/>
    <w:rsid w:val="00A447D0"/>
    <w:rsid w:val="00A44AEE"/>
    <w:rsid w:val="00A44F47"/>
    <w:rsid w:val="00A457B4"/>
    <w:rsid w:val="00A46374"/>
    <w:rsid w:val="00A478AE"/>
    <w:rsid w:val="00A47996"/>
    <w:rsid w:val="00A47DD0"/>
    <w:rsid w:val="00A5037B"/>
    <w:rsid w:val="00A5082E"/>
    <w:rsid w:val="00A50B19"/>
    <w:rsid w:val="00A5135A"/>
    <w:rsid w:val="00A53052"/>
    <w:rsid w:val="00A54E59"/>
    <w:rsid w:val="00A57135"/>
    <w:rsid w:val="00A60159"/>
    <w:rsid w:val="00A61DD9"/>
    <w:rsid w:val="00A64CAB"/>
    <w:rsid w:val="00A671A3"/>
    <w:rsid w:val="00A6725C"/>
    <w:rsid w:val="00A674CD"/>
    <w:rsid w:val="00A70397"/>
    <w:rsid w:val="00A7114D"/>
    <w:rsid w:val="00A71219"/>
    <w:rsid w:val="00A719BE"/>
    <w:rsid w:val="00A72529"/>
    <w:rsid w:val="00A729B5"/>
    <w:rsid w:val="00A72D88"/>
    <w:rsid w:val="00A7305C"/>
    <w:rsid w:val="00A74600"/>
    <w:rsid w:val="00A75634"/>
    <w:rsid w:val="00A75BDF"/>
    <w:rsid w:val="00A75EBF"/>
    <w:rsid w:val="00A76E8F"/>
    <w:rsid w:val="00A77418"/>
    <w:rsid w:val="00A77E03"/>
    <w:rsid w:val="00A77FD0"/>
    <w:rsid w:val="00A807E8"/>
    <w:rsid w:val="00A808CC"/>
    <w:rsid w:val="00A8095F"/>
    <w:rsid w:val="00A80E42"/>
    <w:rsid w:val="00A81565"/>
    <w:rsid w:val="00A81897"/>
    <w:rsid w:val="00A83DAB"/>
    <w:rsid w:val="00A8465A"/>
    <w:rsid w:val="00A870AB"/>
    <w:rsid w:val="00A871C7"/>
    <w:rsid w:val="00A87876"/>
    <w:rsid w:val="00A9080E"/>
    <w:rsid w:val="00A9090E"/>
    <w:rsid w:val="00A91450"/>
    <w:rsid w:val="00A925AB"/>
    <w:rsid w:val="00A9278A"/>
    <w:rsid w:val="00A9486F"/>
    <w:rsid w:val="00A94A04"/>
    <w:rsid w:val="00A95947"/>
    <w:rsid w:val="00A96641"/>
    <w:rsid w:val="00AA2CF6"/>
    <w:rsid w:val="00AA3C61"/>
    <w:rsid w:val="00AA3D20"/>
    <w:rsid w:val="00AA3F2D"/>
    <w:rsid w:val="00AA4AEE"/>
    <w:rsid w:val="00AA5CE8"/>
    <w:rsid w:val="00AA66D9"/>
    <w:rsid w:val="00AB0957"/>
    <w:rsid w:val="00AB1339"/>
    <w:rsid w:val="00AB16EB"/>
    <w:rsid w:val="00AB20B5"/>
    <w:rsid w:val="00AB28F3"/>
    <w:rsid w:val="00AB5E8D"/>
    <w:rsid w:val="00AB63E6"/>
    <w:rsid w:val="00AC0642"/>
    <w:rsid w:val="00AC0956"/>
    <w:rsid w:val="00AC1307"/>
    <w:rsid w:val="00AC1438"/>
    <w:rsid w:val="00AC1A1A"/>
    <w:rsid w:val="00AC2E0B"/>
    <w:rsid w:val="00AC3936"/>
    <w:rsid w:val="00AC4E5C"/>
    <w:rsid w:val="00AC4EE0"/>
    <w:rsid w:val="00AC5C42"/>
    <w:rsid w:val="00AC6556"/>
    <w:rsid w:val="00AC739C"/>
    <w:rsid w:val="00AD1193"/>
    <w:rsid w:val="00AD16DD"/>
    <w:rsid w:val="00AD28C7"/>
    <w:rsid w:val="00AD3108"/>
    <w:rsid w:val="00AD573A"/>
    <w:rsid w:val="00AD70A2"/>
    <w:rsid w:val="00AD758C"/>
    <w:rsid w:val="00AD7BB8"/>
    <w:rsid w:val="00AE07C8"/>
    <w:rsid w:val="00AE0B1D"/>
    <w:rsid w:val="00AE0B49"/>
    <w:rsid w:val="00AE11E6"/>
    <w:rsid w:val="00AE4D59"/>
    <w:rsid w:val="00AE61E2"/>
    <w:rsid w:val="00AE73C2"/>
    <w:rsid w:val="00AF3382"/>
    <w:rsid w:val="00AF3720"/>
    <w:rsid w:val="00AF3DAD"/>
    <w:rsid w:val="00AF4795"/>
    <w:rsid w:val="00AF4DC2"/>
    <w:rsid w:val="00AF7A7B"/>
    <w:rsid w:val="00B00AF6"/>
    <w:rsid w:val="00B016A7"/>
    <w:rsid w:val="00B01C5D"/>
    <w:rsid w:val="00B023D8"/>
    <w:rsid w:val="00B05188"/>
    <w:rsid w:val="00B05C2D"/>
    <w:rsid w:val="00B05EC6"/>
    <w:rsid w:val="00B06F08"/>
    <w:rsid w:val="00B1012F"/>
    <w:rsid w:val="00B10F5D"/>
    <w:rsid w:val="00B13066"/>
    <w:rsid w:val="00B1317B"/>
    <w:rsid w:val="00B140BC"/>
    <w:rsid w:val="00B142B8"/>
    <w:rsid w:val="00B15DE0"/>
    <w:rsid w:val="00B16B83"/>
    <w:rsid w:val="00B17DC9"/>
    <w:rsid w:val="00B206E6"/>
    <w:rsid w:val="00B23869"/>
    <w:rsid w:val="00B24754"/>
    <w:rsid w:val="00B24C22"/>
    <w:rsid w:val="00B2609D"/>
    <w:rsid w:val="00B26EC4"/>
    <w:rsid w:val="00B27226"/>
    <w:rsid w:val="00B27C23"/>
    <w:rsid w:val="00B27E17"/>
    <w:rsid w:val="00B30007"/>
    <w:rsid w:val="00B303DA"/>
    <w:rsid w:val="00B326A8"/>
    <w:rsid w:val="00B32DE2"/>
    <w:rsid w:val="00B32E06"/>
    <w:rsid w:val="00B33212"/>
    <w:rsid w:val="00B34B13"/>
    <w:rsid w:val="00B358EE"/>
    <w:rsid w:val="00B35D64"/>
    <w:rsid w:val="00B36BEE"/>
    <w:rsid w:val="00B3773C"/>
    <w:rsid w:val="00B4088C"/>
    <w:rsid w:val="00B431DB"/>
    <w:rsid w:val="00B4394E"/>
    <w:rsid w:val="00B45607"/>
    <w:rsid w:val="00B46319"/>
    <w:rsid w:val="00B46D42"/>
    <w:rsid w:val="00B50FF1"/>
    <w:rsid w:val="00B52E60"/>
    <w:rsid w:val="00B53FAB"/>
    <w:rsid w:val="00B549CC"/>
    <w:rsid w:val="00B54B4C"/>
    <w:rsid w:val="00B56FB8"/>
    <w:rsid w:val="00B57676"/>
    <w:rsid w:val="00B57726"/>
    <w:rsid w:val="00B57AC2"/>
    <w:rsid w:val="00B57BCC"/>
    <w:rsid w:val="00B57DA8"/>
    <w:rsid w:val="00B6135E"/>
    <w:rsid w:val="00B61856"/>
    <w:rsid w:val="00B61A35"/>
    <w:rsid w:val="00B61BFD"/>
    <w:rsid w:val="00B61E37"/>
    <w:rsid w:val="00B634AA"/>
    <w:rsid w:val="00B6388D"/>
    <w:rsid w:val="00B63949"/>
    <w:rsid w:val="00B650B4"/>
    <w:rsid w:val="00B65B5B"/>
    <w:rsid w:val="00B674F9"/>
    <w:rsid w:val="00B70B3C"/>
    <w:rsid w:val="00B72BC5"/>
    <w:rsid w:val="00B72FDE"/>
    <w:rsid w:val="00B7363B"/>
    <w:rsid w:val="00B7386D"/>
    <w:rsid w:val="00B75E55"/>
    <w:rsid w:val="00B76038"/>
    <w:rsid w:val="00B76386"/>
    <w:rsid w:val="00B765C6"/>
    <w:rsid w:val="00B770F1"/>
    <w:rsid w:val="00B771E9"/>
    <w:rsid w:val="00B809F7"/>
    <w:rsid w:val="00B80C16"/>
    <w:rsid w:val="00B80E78"/>
    <w:rsid w:val="00B819CA"/>
    <w:rsid w:val="00B81ADF"/>
    <w:rsid w:val="00B81BF4"/>
    <w:rsid w:val="00B82A46"/>
    <w:rsid w:val="00B8382F"/>
    <w:rsid w:val="00B84223"/>
    <w:rsid w:val="00B85412"/>
    <w:rsid w:val="00B86A93"/>
    <w:rsid w:val="00B86D2B"/>
    <w:rsid w:val="00B87BED"/>
    <w:rsid w:val="00B90327"/>
    <w:rsid w:val="00B908F7"/>
    <w:rsid w:val="00B923DE"/>
    <w:rsid w:val="00B93E5E"/>
    <w:rsid w:val="00B95C48"/>
    <w:rsid w:val="00B95C98"/>
    <w:rsid w:val="00B965DB"/>
    <w:rsid w:val="00B97FEF"/>
    <w:rsid w:val="00BA0748"/>
    <w:rsid w:val="00BA0766"/>
    <w:rsid w:val="00BA0773"/>
    <w:rsid w:val="00BA0B1D"/>
    <w:rsid w:val="00BA0D3F"/>
    <w:rsid w:val="00BA141B"/>
    <w:rsid w:val="00BA1D83"/>
    <w:rsid w:val="00BA2DD5"/>
    <w:rsid w:val="00BA2E03"/>
    <w:rsid w:val="00BA316D"/>
    <w:rsid w:val="00BA3DF4"/>
    <w:rsid w:val="00BA5C6F"/>
    <w:rsid w:val="00BA60EB"/>
    <w:rsid w:val="00BB0003"/>
    <w:rsid w:val="00BB0121"/>
    <w:rsid w:val="00BB0C9C"/>
    <w:rsid w:val="00BB142C"/>
    <w:rsid w:val="00BB16CC"/>
    <w:rsid w:val="00BB2D39"/>
    <w:rsid w:val="00BB2D85"/>
    <w:rsid w:val="00BB41A4"/>
    <w:rsid w:val="00BB461F"/>
    <w:rsid w:val="00BB47E1"/>
    <w:rsid w:val="00BB49EC"/>
    <w:rsid w:val="00BB55E3"/>
    <w:rsid w:val="00BB584B"/>
    <w:rsid w:val="00BB6D32"/>
    <w:rsid w:val="00BB7059"/>
    <w:rsid w:val="00BC0058"/>
    <w:rsid w:val="00BC0D96"/>
    <w:rsid w:val="00BC1EBA"/>
    <w:rsid w:val="00BC2DEA"/>
    <w:rsid w:val="00BC3B76"/>
    <w:rsid w:val="00BC3CE8"/>
    <w:rsid w:val="00BC4F30"/>
    <w:rsid w:val="00BC5C63"/>
    <w:rsid w:val="00BC6BD9"/>
    <w:rsid w:val="00BD1174"/>
    <w:rsid w:val="00BD1D67"/>
    <w:rsid w:val="00BD20BD"/>
    <w:rsid w:val="00BD3367"/>
    <w:rsid w:val="00BD3BEE"/>
    <w:rsid w:val="00BD54A9"/>
    <w:rsid w:val="00BD5E26"/>
    <w:rsid w:val="00BD5F07"/>
    <w:rsid w:val="00BD736E"/>
    <w:rsid w:val="00BD768C"/>
    <w:rsid w:val="00BE03A4"/>
    <w:rsid w:val="00BE0ECA"/>
    <w:rsid w:val="00BE1428"/>
    <w:rsid w:val="00BE217D"/>
    <w:rsid w:val="00BE3B2A"/>
    <w:rsid w:val="00BE45F8"/>
    <w:rsid w:val="00BE68AC"/>
    <w:rsid w:val="00BE7C03"/>
    <w:rsid w:val="00BF02F0"/>
    <w:rsid w:val="00BF123A"/>
    <w:rsid w:val="00BF2EBD"/>
    <w:rsid w:val="00BF370C"/>
    <w:rsid w:val="00BF593F"/>
    <w:rsid w:val="00C0110D"/>
    <w:rsid w:val="00C01F24"/>
    <w:rsid w:val="00C0202B"/>
    <w:rsid w:val="00C027B4"/>
    <w:rsid w:val="00C02FF6"/>
    <w:rsid w:val="00C04010"/>
    <w:rsid w:val="00C0422F"/>
    <w:rsid w:val="00C04554"/>
    <w:rsid w:val="00C068F2"/>
    <w:rsid w:val="00C1141E"/>
    <w:rsid w:val="00C11F6F"/>
    <w:rsid w:val="00C12466"/>
    <w:rsid w:val="00C12EE3"/>
    <w:rsid w:val="00C13FD5"/>
    <w:rsid w:val="00C15488"/>
    <w:rsid w:val="00C158C7"/>
    <w:rsid w:val="00C15ECF"/>
    <w:rsid w:val="00C20C8D"/>
    <w:rsid w:val="00C21864"/>
    <w:rsid w:val="00C21F8E"/>
    <w:rsid w:val="00C2295A"/>
    <w:rsid w:val="00C22E28"/>
    <w:rsid w:val="00C2306D"/>
    <w:rsid w:val="00C23306"/>
    <w:rsid w:val="00C23363"/>
    <w:rsid w:val="00C23967"/>
    <w:rsid w:val="00C23A6C"/>
    <w:rsid w:val="00C248CE"/>
    <w:rsid w:val="00C257B4"/>
    <w:rsid w:val="00C25E47"/>
    <w:rsid w:val="00C25EDD"/>
    <w:rsid w:val="00C26194"/>
    <w:rsid w:val="00C264CC"/>
    <w:rsid w:val="00C30B0E"/>
    <w:rsid w:val="00C30D4D"/>
    <w:rsid w:val="00C32CF3"/>
    <w:rsid w:val="00C33D8C"/>
    <w:rsid w:val="00C3629F"/>
    <w:rsid w:val="00C4327A"/>
    <w:rsid w:val="00C43476"/>
    <w:rsid w:val="00C43954"/>
    <w:rsid w:val="00C43B08"/>
    <w:rsid w:val="00C4456A"/>
    <w:rsid w:val="00C455B9"/>
    <w:rsid w:val="00C45CAF"/>
    <w:rsid w:val="00C46061"/>
    <w:rsid w:val="00C46BA1"/>
    <w:rsid w:val="00C46C51"/>
    <w:rsid w:val="00C50FA1"/>
    <w:rsid w:val="00C5182A"/>
    <w:rsid w:val="00C52BA2"/>
    <w:rsid w:val="00C5453D"/>
    <w:rsid w:val="00C56C97"/>
    <w:rsid w:val="00C6026C"/>
    <w:rsid w:val="00C6102B"/>
    <w:rsid w:val="00C619B1"/>
    <w:rsid w:val="00C632F4"/>
    <w:rsid w:val="00C65502"/>
    <w:rsid w:val="00C6600A"/>
    <w:rsid w:val="00C67407"/>
    <w:rsid w:val="00C6751B"/>
    <w:rsid w:val="00C6790D"/>
    <w:rsid w:val="00C67921"/>
    <w:rsid w:val="00C67C34"/>
    <w:rsid w:val="00C70C94"/>
    <w:rsid w:val="00C711B6"/>
    <w:rsid w:val="00C733BF"/>
    <w:rsid w:val="00C734BA"/>
    <w:rsid w:val="00C74940"/>
    <w:rsid w:val="00C7669E"/>
    <w:rsid w:val="00C76ACE"/>
    <w:rsid w:val="00C76BEF"/>
    <w:rsid w:val="00C77EA5"/>
    <w:rsid w:val="00C801A8"/>
    <w:rsid w:val="00C80D6E"/>
    <w:rsid w:val="00C80FE4"/>
    <w:rsid w:val="00C81421"/>
    <w:rsid w:val="00C81AF6"/>
    <w:rsid w:val="00C81B5E"/>
    <w:rsid w:val="00C81D15"/>
    <w:rsid w:val="00C832E1"/>
    <w:rsid w:val="00C853FF"/>
    <w:rsid w:val="00C859CE"/>
    <w:rsid w:val="00C872AC"/>
    <w:rsid w:val="00C8796D"/>
    <w:rsid w:val="00C907F9"/>
    <w:rsid w:val="00C93828"/>
    <w:rsid w:val="00C95A13"/>
    <w:rsid w:val="00C96E51"/>
    <w:rsid w:val="00C96E54"/>
    <w:rsid w:val="00CA27AE"/>
    <w:rsid w:val="00CB07E9"/>
    <w:rsid w:val="00CB200F"/>
    <w:rsid w:val="00CB7B32"/>
    <w:rsid w:val="00CC13DD"/>
    <w:rsid w:val="00CC2DD9"/>
    <w:rsid w:val="00CC2E50"/>
    <w:rsid w:val="00CC3613"/>
    <w:rsid w:val="00CC5352"/>
    <w:rsid w:val="00CC5955"/>
    <w:rsid w:val="00CD0725"/>
    <w:rsid w:val="00CD1208"/>
    <w:rsid w:val="00CD73B4"/>
    <w:rsid w:val="00CD7A1E"/>
    <w:rsid w:val="00CD7A43"/>
    <w:rsid w:val="00CD7E6D"/>
    <w:rsid w:val="00CE04A8"/>
    <w:rsid w:val="00CE16BC"/>
    <w:rsid w:val="00CE273E"/>
    <w:rsid w:val="00CE385F"/>
    <w:rsid w:val="00CE45D9"/>
    <w:rsid w:val="00CE479D"/>
    <w:rsid w:val="00CE586D"/>
    <w:rsid w:val="00CE59FA"/>
    <w:rsid w:val="00CE5E1F"/>
    <w:rsid w:val="00CF0889"/>
    <w:rsid w:val="00CF1A59"/>
    <w:rsid w:val="00CF1A94"/>
    <w:rsid w:val="00CF218B"/>
    <w:rsid w:val="00CF38EE"/>
    <w:rsid w:val="00CF3A62"/>
    <w:rsid w:val="00CF3ADA"/>
    <w:rsid w:val="00CF3DA0"/>
    <w:rsid w:val="00CF6BC8"/>
    <w:rsid w:val="00CF7C98"/>
    <w:rsid w:val="00D0015E"/>
    <w:rsid w:val="00D0024B"/>
    <w:rsid w:val="00D00928"/>
    <w:rsid w:val="00D01C87"/>
    <w:rsid w:val="00D026A2"/>
    <w:rsid w:val="00D036C9"/>
    <w:rsid w:val="00D05018"/>
    <w:rsid w:val="00D05145"/>
    <w:rsid w:val="00D056AE"/>
    <w:rsid w:val="00D056C9"/>
    <w:rsid w:val="00D05EDE"/>
    <w:rsid w:val="00D100C0"/>
    <w:rsid w:val="00D1077E"/>
    <w:rsid w:val="00D1087D"/>
    <w:rsid w:val="00D10B52"/>
    <w:rsid w:val="00D10F7E"/>
    <w:rsid w:val="00D1100B"/>
    <w:rsid w:val="00D11F8A"/>
    <w:rsid w:val="00D15815"/>
    <w:rsid w:val="00D1783E"/>
    <w:rsid w:val="00D20495"/>
    <w:rsid w:val="00D21805"/>
    <w:rsid w:val="00D21E78"/>
    <w:rsid w:val="00D220EF"/>
    <w:rsid w:val="00D23F65"/>
    <w:rsid w:val="00D242FE"/>
    <w:rsid w:val="00D24ADA"/>
    <w:rsid w:val="00D24AF3"/>
    <w:rsid w:val="00D26FCB"/>
    <w:rsid w:val="00D314AD"/>
    <w:rsid w:val="00D31AE9"/>
    <w:rsid w:val="00D32890"/>
    <w:rsid w:val="00D34C76"/>
    <w:rsid w:val="00D34D0B"/>
    <w:rsid w:val="00D35101"/>
    <w:rsid w:val="00D36466"/>
    <w:rsid w:val="00D365CE"/>
    <w:rsid w:val="00D43D95"/>
    <w:rsid w:val="00D446FF"/>
    <w:rsid w:val="00D46F20"/>
    <w:rsid w:val="00D52B9B"/>
    <w:rsid w:val="00D5539F"/>
    <w:rsid w:val="00D5593E"/>
    <w:rsid w:val="00D57A7F"/>
    <w:rsid w:val="00D60039"/>
    <w:rsid w:val="00D61935"/>
    <w:rsid w:val="00D63004"/>
    <w:rsid w:val="00D63035"/>
    <w:rsid w:val="00D63428"/>
    <w:rsid w:val="00D63EF1"/>
    <w:rsid w:val="00D65575"/>
    <w:rsid w:val="00D67A9D"/>
    <w:rsid w:val="00D67CA0"/>
    <w:rsid w:val="00D67EC8"/>
    <w:rsid w:val="00D71F45"/>
    <w:rsid w:val="00D7217E"/>
    <w:rsid w:val="00D727F0"/>
    <w:rsid w:val="00D7371A"/>
    <w:rsid w:val="00D73CE7"/>
    <w:rsid w:val="00D7502B"/>
    <w:rsid w:val="00D75728"/>
    <w:rsid w:val="00D757FB"/>
    <w:rsid w:val="00D761CF"/>
    <w:rsid w:val="00D775DF"/>
    <w:rsid w:val="00D77F0D"/>
    <w:rsid w:val="00D81E76"/>
    <w:rsid w:val="00D81FCC"/>
    <w:rsid w:val="00D829BF"/>
    <w:rsid w:val="00D83299"/>
    <w:rsid w:val="00D83403"/>
    <w:rsid w:val="00D83826"/>
    <w:rsid w:val="00D848AC"/>
    <w:rsid w:val="00D850BF"/>
    <w:rsid w:val="00D85A10"/>
    <w:rsid w:val="00D8652F"/>
    <w:rsid w:val="00D86570"/>
    <w:rsid w:val="00D87C5F"/>
    <w:rsid w:val="00D90FAA"/>
    <w:rsid w:val="00D913ED"/>
    <w:rsid w:val="00D940F4"/>
    <w:rsid w:val="00D969D8"/>
    <w:rsid w:val="00D96B5C"/>
    <w:rsid w:val="00D97643"/>
    <w:rsid w:val="00DA00E3"/>
    <w:rsid w:val="00DA0906"/>
    <w:rsid w:val="00DA0B0D"/>
    <w:rsid w:val="00DA0D80"/>
    <w:rsid w:val="00DA0DDB"/>
    <w:rsid w:val="00DA12FF"/>
    <w:rsid w:val="00DA1513"/>
    <w:rsid w:val="00DA1DC3"/>
    <w:rsid w:val="00DA5CA1"/>
    <w:rsid w:val="00DA5F0E"/>
    <w:rsid w:val="00DA7601"/>
    <w:rsid w:val="00DB0BAB"/>
    <w:rsid w:val="00DB11F7"/>
    <w:rsid w:val="00DB1D72"/>
    <w:rsid w:val="00DB3185"/>
    <w:rsid w:val="00DB35CA"/>
    <w:rsid w:val="00DB35FA"/>
    <w:rsid w:val="00DB3C21"/>
    <w:rsid w:val="00DB41B7"/>
    <w:rsid w:val="00DB50A8"/>
    <w:rsid w:val="00DB6555"/>
    <w:rsid w:val="00DB66CF"/>
    <w:rsid w:val="00DB7D76"/>
    <w:rsid w:val="00DC3E92"/>
    <w:rsid w:val="00DC519B"/>
    <w:rsid w:val="00DC51A9"/>
    <w:rsid w:val="00DC5B1A"/>
    <w:rsid w:val="00DC61EC"/>
    <w:rsid w:val="00DC71C4"/>
    <w:rsid w:val="00DD0913"/>
    <w:rsid w:val="00DD0DFB"/>
    <w:rsid w:val="00DD117B"/>
    <w:rsid w:val="00DD1266"/>
    <w:rsid w:val="00DD1813"/>
    <w:rsid w:val="00DD327D"/>
    <w:rsid w:val="00DD532A"/>
    <w:rsid w:val="00DE01CE"/>
    <w:rsid w:val="00DE2B94"/>
    <w:rsid w:val="00DE4CF3"/>
    <w:rsid w:val="00DF014B"/>
    <w:rsid w:val="00DF09FA"/>
    <w:rsid w:val="00DF0A4A"/>
    <w:rsid w:val="00DF182B"/>
    <w:rsid w:val="00DF48FC"/>
    <w:rsid w:val="00DF4C15"/>
    <w:rsid w:val="00DF4E56"/>
    <w:rsid w:val="00DF5A15"/>
    <w:rsid w:val="00DF6271"/>
    <w:rsid w:val="00DF7AE1"/>
    <w:rsid w:val="00DF7BEB"/>
    <w:rsid w:val="00E00422"/>
    <w:rsid w:val="00E00DED"/>
    <w:rsid w:val="00E0170B"/>
    <w:rsid w:val="00E0226B"/>
    <w:rsid w:val="00E032D4"/>
    <w:rsid w:val="00E03305"/>
    <w:rsid w:val="00E045CB"/>
    <w:rsid w:val="00E04C12"/>
    <w:rsid w:val="00E04DCA"/>
    <w:rsid w:val="00E07B46"/>
    <w:rsid w:val="00E07F69"/>
    <w:rsid w:val="00E115EB"/>
    <w:rsid w:val="00E11B56"/>
    <w:rsid w:val="00E14A36"/>
    <w:rsid w:val="00E158B5"/>
    <w:rsid w:val="00E16240"/>
    <w:rsid w:val="00E16946"/>
    <w:rsid w:val="00E16B08"/>
    <w:rsid w:val="00E17ED6"/>
    <w:rsid w:val="00E201B8"/>
    <w:rsid w:val="00E21C91"/>
    <w:rsid w:val="00E2252B"/>
    <w:rsid w:val="00E226B8"/>
    <w:rsid w:val="00E22A18"/>
    <w:rsid w:val="00E22EC5"/>
    <w:rsid w:val="00E2325B"/>
    <w:rsid w:val="00E2372A"/>
    <w:rsid w:val="00E23B6C"/>
    <w:rsid w:val="00E25867"/>
    <w:rsid w:val="00E258FF"/>
    <w:rsid w:val="00E26904"/>
    <w:rsid w:val="00E2734C"/>
    <w:rsid w:val="00E2751B"/>
    <w:rsid w:val="00E27D5F"/>
    <w:rsid w:val="00E31FFC"/>
    <w:rsid w:val="00E320B3"/>
    <w:rsid w:val="00E32A90"/>
    <w:rsid w:val="00E32A9E"/>
    <w:rsid w:val="00E33084"/>
    <w:rsid w:val="00E35030"/>
    <w:rsid w:val="00E3615C"/>
    <w:rsid w:val="00E374E5"/>
    <w:rsid w:val="00E40427"/>
    <w:rsid w:val="00E418F8"/>
    <w:rsid w:val="00E41914"/>
    <w:rsid w:val="00E43559"/>
    <w:rsid w:val="00E45BEB"/>
    <w:rsid w:val="00E474DB"/>
    <w:rsid w:val="00E475FE"/>
    <w:rsid w:val="00E52F6E"/>
    <w:rsid w:val="00E530C1"/>
    <w:rsid w:val="00E541FC"/>
    <w:rsid w:val="00E563EF"/>
    <w:rsid w:val="00E5792C"/>
    <w:rsid w:val="00E57ABB"/>
    <w:rsid w:val="00E62704"/>
    <w:rsid w:val="00E63CF3"/>
    <w:rsid w:val="00E6498B"/>
    <w:rsid w:val="00E65511"/>
    <w:rsid w:val="00E65E0E"/>
    <w:rsid w:val="00E67051"/>
    <w:rsid w:val="00E701C9"/>
    <w:rsid w:val="00E7161B"/>
    <w:rsid w:val="00E72307"/>
    <w:rsid w:val="00E724B6"/>
    <w:rsid w:val="00E73EE4"/>
    <w:rsid w:val="00E748FE"/>
    <w:rsid w:val="00E752F9"/>
    <w:rsid w:val="00E75D70"/>
    <w:rsid w:val="00E75D7A"/>
    <w:rsid w:val="00E77424"/>
    <w:rsid w:val="00E77662"/>
    <w:rsid w:val="00E8022C"/>
    <w:rsid w:val="00E80FA2"/>
    <w:rsid w:val="00E81262"/>
    <w:rsid w:val="00E81307"/>
    <w:rsid w:val="00E8238D"/>
    <w:rsid w:val="00E82F3D"/>
    <w:rsid w:val="00E8329D"/>
    <w:rsid w:val="00E8371E"/>
    <w:rsid w:val="00E83DD2"/>
    <w:rsid w:val="00E84133"/>
    <w:rsid w:val="00E8434D"/>
    <w:rsid w:val="00E849AC"/>
    <w:rsid w:val="00E84BB2"/>
    <w:rsid w:val="00E85CDB"/>
    <w:rsid w:val="00E87409"/>
    <w:rsid w:val="00E90CD8"/>
    <w:rsid w:val="00E91989"/>
    <w:rsid w:val="00E920A7"/>
    <w:rsid w:val="00E93648"/>
    <w:rsid w:val="00E9403F"/>
    <w:rsid w:val="00E94A35"/>
    <w:rsid w:val="00E94D02"/>
    <w:rsid w:val="00E961D4"/>
    <w:rsid w:val="00E96A17"/>
    <w:rsid w:val="00EA090D"/>
    <w:rsid w:val="00EA0DC4"/>
    <w:rsid w:val="00EA1271"/>
    <w:rsid w:val="00EA12EC"/>
    <w:rsid w:val="00EA2BFB"/>
    <w:rsid w:val="00EA4514"/>
    <w:rsid w:val="00EA58A9"/>
    <w:rsid w:val="00EA5B38"/>
    <w:rsid w:val="00EA5C1D"/>
    <w:rsid w:val="00EA79A4"/>
    <w:rsid w:val="00EA7FD9"/>
    <w:rsid w:val="00EB0339"/>
    <w:rsid w:val="00EB1D44"/>
    <w:rsid w:val="00EB1E52"/>
    <w:rsid w:val="00EB22D2"/>
    <w:rsid w:val="00EB36AA"/>
    <w:rsid w:val="00EB39EA"/>
    <w:rsid w:val="00EB3AAA"/>
    <w:rsid w:val="00EB44A0"/>
    <w:rsid w:val="00EB4DF5"/>
    <w:rsid w:val="00EB6302"/>
    <w:rsid w:val="00EC1C53"/>
    <w:rsid w:val="00EC2A28"/>
    <w:rsid w:val="00EC32FF"/>
    <w:rsid w:val="00EC37CD"/>
    <w:rsid w:val="00EC3AB2"/>
    <w:rsid w:val="00EC4351"/>
    <w:rsid w:val="00EC4898"/>
    <w:rsid w:val="00EC6D32"/>
    <w:rsid w:val="00ED057F"/>
    <w:rsid w:val="00ED1930"/>
    <w:rsid w:val="00ED29C9"/>
    <w:rsid w:val="00ED4E95"/>
    <w:rsid w:val="00ED57BA"/>
    <w:rsid w:val="00ED68C4"/>
    <w:rsid w:val="00ED6EA2"/>
    <w:rsid w:val="00EE1380"/>
    <w:rsid w:val="00EE2A98"/>
    <w:rsid w:val="00EE37ED"/>
    <w:rsid w:val="00EE4564"/>
    <w:rsid w:val="00EE4899"/>
    <w:rsid w:val="00EE55D3"/>
    <w:rsid w:val="00EE7BE3"/>
    <w:rsid w:val="00EF0269"/>
    <w:rsid w:val="00EF0417"/>
    <w:rsid w:val="00EF05B5"/>
    <w:rsid w:val="00EF1B05"/>
    <w:rsid w:val="00EF27CA"/>
    <w:rsid w:val="00EF3897"/>
    <w:rsid w:val="00EF44E2"/>
    <w:rsid w:val="00EF585E"/>
    <w:rsid w:val="00EF6C67"/>
    <w:rsid w:val="00F01E0E"/>
    <w:rsid w:val="00F03057"/>
    <w:rsid w:val="00F046C4"/>
    <w:rsid w:val="00F04B1C"/>
    <w:rsid w:val="00F05516"/>
    <w:rsid w:val="00F05B49"/>
    <w:rsid w:val="00F1012E"/>
    <w:rsid w:val="00F10731"/>
    <w:rsid w:val="00F14E4B"/>
    <w:rsid w:val="00F156B0"/>
    <w:rsid w:val="00F15C7A"/>
    <w:rsid w:val="00F16077"/>
    <w:rsid w:val="00F166DF"/>
    <w:rsid w:val="00F16DF5"/>
    <w:rsid w:val="00F20F3F"/>
    <w:rsid w:val="00F21C1A"/>
    <w:rsid w:val="00F21DC9"/>
    <w:rsid w:val="00F24F84"/>
    <w:rsid w:val="00F2615D"/>
    <w:rsid w:val="00F26D09"/>
    <w:rsid w:val="00F30069"/>
    <w:rsid w:val="00F30651"/>
    <w:rsid w:val="00F315A9"/>
    <w:rsid w:val="00F3167E"/>
    <w:rsid w:val="00F32A23"/>
    <w:rsid w:val="00F33CFF"/>
    <w:rsid w:val="00F33E85"/>
    <w:rsid w:val="00F3482B"/>
    <w:rsid w:val="00F34B23"/>
    <w:rsid w:val="00F34CDB"/>
    <w:rsid w:val="00F40C67"/>
    <w:rsid w:val="00F41927"/>
    <w:rsid w:val="00F42970"/>
    <w:rsid w:val="00F441F8"/>
    <w:rsid w:val="00F44D87"/>
    <w:rsid w:val="00F450F3"/>
    <w:rsid w:val="00F46F0E"/>
    <w:rsid w:val="00F504B8"/>
    <w:rsid w:val="00F51378"/>
    <w:rsid w:val="00F539FA"/>
    <w:rsid w:val="00F53DBC"/>
    <w:rsid w:val="00F5405F"/>
    <w:rsid w:val="00F54D6C"/>
    <w:rsid w:val="00F55A17"/>
    <w:rsid w:val="00F55C17"/>
    <w:rsid w:val="00F5613D"/>
    <w:rsid w:val="00F5675D"/>
    <w:rsid w:val="00F571CC"/>
    <w:rsid w:val="00F57383"/>
    <w:rsid w:val="00F578BF"/>
    <w:rsid w:val="00F57A8C"/>
    <w:rsid w:val="00F60820"/>
    <w:rsid w:val="00F60EE1"/>
    <w:rsid w:val="00F61632"/>
    <w:rsid w:val="00F61EAE"/>
    <w:rsid w:val="00F646B2"/>
    <w:rsid w:val="00F64B30"/>
    <w:rsid w:val="00F64FAD"/>
    <w:rsid w:val="00F657C5"/>
    <w:rsid w:val="00F663B4"/>
    <w:rsid w:val="00F66B02"/>
    <w:rsid w:val="00F67011"/>
    <w:rsid w:val="00F700D9"/>
    <w:rsid w:val="00F7275A"/>
    <w:rsid w:val="00F72E16"/>
    <w:rsid w:val="00F754BE"/>
    <w:rsid w:val="00F7596E"/>
    <w:rsid w:val="00F76E43"/>
    <w:rsid w:val="00F806A0"/>
    <w:rsid w:val="00F820FF"/>
    <w:rsid w:val="00F82BBA"/>
    <w:rsid w:val="00F8377C"/>
    <w:rsid w:val="00F838DE"/>
    <w:rsid w:val="00F846B5"/>
    <w:rsid w:val="00F846C5"/>
    <w:rsid w:val="00F8491D"/>
    <w:rsid w:val="00F85EB0"/>
    <w:rsid w:val="00F878EF"/>
    <w:rsid w:val="00F87BE2"/>
    <w:rsid w:val="00F90BDD"/>
    <w:rsid w:val="00F9143E"/>
    <w:rsid w:val="00F93981"/>
    <w:rsid w:val="00F9456E"/>
    <w:rsid w:val="00F9555B"/>
    <w:rsid w:val="00F96FF6"/>
    <w:rsid w:val="00F97B8A"/>
    <w:rsid w:val="00FA0FAE"/>
    <w:rsid w:val="00FA120D"/>
    <w:rsid w:val="00FA1F0D"/>
    <w:rsid w:val="00FA441B"/>
    <w:rsid w:val="00FA4767"/>
    <w:rsid w:val="00FA5652"/>
    <w:rsid w:val="00FA5DBB"/>
    <w:rsid w:val="00FA72B6"/>
    <w:rsid w:val="00FA737C"/>
    <w:rsid w:val="00FA7B1C"/>
    <w:rsid w:val="00FB00A8"/>
    <w:rsid w:val="00FB199C"/>
    <w:rsid w:val="00FB240F"/>
    <w:rsid w:val="00FB3DEC"/>
    <w:rsid w:val="00FB3EA6"/>
    <w:rsid w:val="00FB4FFB"/>
    <w:rsid w:val="00FB5993"/>
    <w:rsid w:val="00FB5A69"/>
    <w:rsid w:val="00FB5DE5"/>
    <w:rsid w:val="00FB770F"/>
    <w:rsid w:val="00FC00DB"/>
    <w:rsid w:val="00FC031F"/>
    <w:rsid w:val="00FC0CEF"/>
    <w:rsid w:val="00FC0EA9"/>
    <w:rsid w:val="00FC28FC"/>
    <w:rsid w:val="00FC3B6C"/>
    <w:rsid w:val="00FC5FED"/>
    <w:rsid w:val="00FC6BE4"/>
    <w:rsid w:val="00FC6DD5"/>
    <w:rsid w:val="00FC781F"/>
    <w:rsid w:val="00FD1E6D"/>
    <w:rsid w:val="00FD297E"/>
    <w:rsid w:val="00FD34EF"/>
    <w:rsid w:val="00FD4683"/>
    <w:rsid w:val="00FD5611"/>
    <w:rsid w:val="00FD6759"/>
    <w:rsid w:val="00FD77E1"/>
    <w:rsid w:val="00FD7C74"/>
    <w:rsid w:val="00FE035E"/>
    <w:rsid w:val="00FE1716"/>
    <w:rsid w:val="00FE2DB0"/>
    <w:rsid w:val="00FE4F29"/>
    <w:rsid w:val="00FE5475"/>
    <w:rsid w:val="00FE6202"/>
    <w:rsid w:val="00FE66D3"/>
    <w:rsid w:val="00FE6C88"/>
    <w:rsid w:val="00FF0025"/>
    <w:rsid w:val="00FF1924"/>
    <w:rsid w:val="00FF2F62"/>
    <w:rsid w:val="00FF37E8"/>
    <w:rsid w:val="00FF63D5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CEC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4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  <w:style w:type="paragraph" w:customStyle="1" w:styleId="Standard">
    <w:name w:val="Standard"/>
    <w:rsid w:val="003B3B21"/>
    <w:pPr>
      <w:suppressAutoHyphens/>
      <w:autoSpaceDN w:val="0"/>
    </w:pPr>
    <w:rPr>
      <w:rFonts w:ascii="Calibri" w:eastAsia="Calibri" w:hAnsi="Calibri" w:cs="Calibri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4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  <w:style w:type="paragraph" w:customStyle="1" w:styleId="Standard">
    <w:name w:val="Standard"/>
    <w:rsid w:val="003B3B21"/>
    <w:pPr>
      <w:suppressAutoHyphens/>
      <w:autoSpaceDN w:val="0"/>
    </w:pPr>
    <w:rPr>
      <w:rFonts w:ascii="Calibri" w:eastAsia="Calibri" w:hAnsi="Calibri" w:cs="Calibri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5CBCCF0975F53D3778E018925B541267133481B360BC091FFE8BF803C0660285C058D37E52BA5A413DE6143Cj9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0E59-C7C0-4BED-9DA3-DA4FAAC7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8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152</cp:revision>
  <cp:lastPrinted>2023-06-01T07:23:00Z</cp:lastPrinted>
  <dcterms:created xsi:type="dcterms:W3CDTF">2022-04-11T07:02:00Z</dcterms:created>
  <dcterms:modified xsi:type="dcterms:W3CDTF">2023-07-27T04:21:00Z</dcterms:modified>
</cp:coreProperties>
</file>