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EB" w:rsidRPr="00A12A9A" w:rsidRDefault="009054E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A12A9A">
        <w:rPr>
          <w:rFonts w:ascii="PT Astra Serif" w:hAnsi="PT Astra Serif" w:cs="Times New Roman"/>
          <w:sz w:val="28"/>
          <w:szCs w:val="28"/>
        </w:rPr>
        <w:t xml:space="preserve">АДМИНИСТРАЦИЯ </w:t>
      </w:r>
      <w:r w:rsidR="00D33113" w:rsidRPr="00A12A9A">
        <w:rPr>
          <w:rFonts w:ascii="PT Astra Serif" w:hAnsi="PT Astra Serif" w:cs="Times New Roman"/>
          <w:sz w:val="28"/>
          <w:szCs w:val="28"/>
        </w:rPr>
        <w:t>МУНИЦИПАЛЬНО</w:t>
      </w:r>
      <w:r w:rsidRPr="00A12A9A">
        <w:rPr>
          <w:rFonts w:ascii="PT Astra Serif" w:hAnsi="PT Astra Serif" w:cs="Times New Roman"/>
          <w:sz w:val="28"/>
          <w:szCs w:val="28"/>
        </w:rPr>
        <w:t>ГО ОБРАЗОВАНИЯ</w:t>
      </w:r>
    </w:p>
    <w:p w:rsidR="00AE2AEB" w:rsidRPr="00A12A9A" w:rsidRDefault="00D33113" w:rsidP="009054E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A12A9A">
        <w:rPr>
          <w:rFonts w:ascii="PT Astra Serif" w:hAnsi="PT Astra Serif" w:cs="Times New Roman"/>
          <w:sz w:val="28"/>
          <w:szCs w:val="28"/>
        </w:rPr>
        <w:t>«ЧЕРДАКЛИНСК</w:t>
      </w:r>
      <w:r w:rsidR="009054E0" w:rsidRPr="00A12A9A">
        <w:rPr>
          <w:rFonts w:ascii="PT Astra Serif" w:hAnsi="PT Astra Serif" w:cs="Times New Roman"/>
          <w:sz w:val="28"/>
          <w:szCs w:val="28"/>
        </w:rPr>
        <w:t>ИЙ РАЙОН</w:t>
      </w:r>
      <w:r w:rsidRPr="00A12A9A">
        <w:rPr>
          <w:rFonts w:ascii="PT Astra Serif" w:hAnsi="PT Astra Serif" w:cs="Times New Roman"/>
          <w:sz w:val="28"/>
          <w:szCs w:val="28"/>
        </w:rPr>
        <w:t>»</w:t>
      </w:r>
      <w:r w:rsidR="009054E0" w:rsidRPr="00A12A9A">
        <w:rPr>
          <w:rFonts w:ascii="PT Astra Serif" w:hAnsi="PT Astra Serif" w:cs="Times New Roman"/>
          <w:sz w:val="28"/>
          <w:szCs w:val="28"/>
        </w:rPr>
        <w:t xml:space="preserve"> </w:t>
      </w:r>
      <w:r w:rsidRPr="00A12A9A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9054E0" w:rsidRPr="00A12A9A" w:rsidRDefault="009054E0" w:rsidP="00D56581">
      <w:pPr>
        <w:pStyle w:val="ConsPlusTitle"/>
        <w:widowControl/>
        <w:spacing w:after="240"/>
        <w:jc w:val="center"/>
        <w:rPr>
          <w:rFonts w:ascii="PT Astra Serif" w:hAnsi="PT Astra Serif" w:cs="Times New Roman"/>
          <w:sz w:val="28"/>
          <w:szCs w:val="28"/>
        </w:rPr>
      </w:pPr>
    </w:p>
    <w:p w:rsidR="00AE2AEB" w:rsidRPr="00A12A9A" w:rsidRDefault="00D33113" w:rsidP="00D56581">
      <w:pPr>
        <w:pStyle w:val="ConsPlusTitle"/>
        <w:widowControl/>
        <w:spacing w:after="240"/>
        <w:jc w:val="center"/>
        <w:rPr>
          <w:rFonts w:ascii="PT Astra Serif" w:hAnsi="PT Astra Serif" w:cs="Times New Roman"/>
          <w:sz w:val="28"/>
          <w:szCs w:val="28"/>
        </w:rPr>
      </w:pPr>
      <w:r w:rsidRPr="00A12A9A">
        <w:rPr>
          <w:rFonts w:ascii="PT Astra Serif" w:hAnsi="PT Astra Serif" w:cs="Times New Roman"/>
          <w:sz w:val="28"/>
          <w:szCs w:val="28"/>
        </w:rPr>
        <w:t>ПРОТОКОЛ</w:t>
      </w:r>
      <w:r w:rsidR="00D75817" w:rsidRPr="00A12A9A">
        <w:rPr>
          <w:rFonts w:ascii="PT Astra Serif" w:hAnsi="PT Astra Serif" w:cs="Times New Roman"/>
          <w:sz w:val="28"/>
          <w:szCs w:val="28"/>
        </w:rPr>
        <w:t xml:space="preserve"> №</w:t>
      </w:r>
      <w:r w:rsidR="00AB1EE7" w:rsidRPr="00A12A9A">
        <w:rPr>
          <w:rFonts w:ascii="PT Astra Serif" w:hAnsi="PT Astra Serif" w:cs="Times New Roman"/>
          <w:sz w:val="28"/>
          <w:szCs w:val="28"/>
        </w:rPr>
        <w:t xml:space="preserve"> </w:t>
      </w:r>
      <w:r w:rsidR="00570FD7">
        <w:rPr>
          <w:rFonts w:ascii="PT Astra Serif" w:hAnsi="PT Astra Serif" w:cs="Times New Roman"/>
          <w:sz w:val="28"/>
          <w:szCs w:val="28"/>
        </w:rPr>
        <w:t>4</w:t>
      </w:r>
    </w:p>
    <w:p w:rsidR="00966646" w:rsidRPr="00A12A9A" w:rsidRDefault="0018131F" w:rsidP="00966646">
      <w:pPr>
        <w:pStyle w:val="a9"/>
        <w:spacing w:after="0"/>
        <w:jc w:val="center"/>
        <w:rPr>
          <w:rFonts w:ascii="PT Astra Serif" w:hAnsi="PT Astra Serif"/>
          <w:sz w:val="28"/>
          <w:szCs w:val="28"/>
        </w:rPr>
      </w:pPr>
      <w:r w:rsidRPr="00A12A9A">
        <w:rPr>
          <w:rFonts w:ascii="PT Astra Serif" w:hAnsi="PT Astra Serif"/>
          <w:b/>
          <w:sz w:val="28"/>
          <w:szCs w:val="28"/>
        </w:rPr>
        <w:t xml:space="preserve">О проведении публичных слушаний </w:t>
      </w:r>
      <w:r w:rsidR="00966646" w:rsidRPr="00A12A9A">
        <w:rPr>
          <w:rFonts w:ascii="PT Astra Serif" w:eastAsia="Calibri" w:hAnsi="PT Astra Serif"/>
          <w:b/>
          <w:sz w:val="28"/>
          <w:szCs w:val="28"/>
        </w:rPr>
        <w:t>по проекту о предоставлении разрешения на отклонение от предельных размеров земельного участка с кадастровым номером 73:21:200706:263, расположенном по адресу: Ульяновская область, Чердаклинский район, р.п.Чердаклы, ул.Ленина, 13А</w:t>
      </w:r>
      <w:r w:rsidR="00966646" w:rsidRPr="00A12A9A">
        <w:rPr>
          <w:rFonts w:ascii="PT Astra Serif" w:hAnsi="PT Astra Serif"/>
          <w:sz w:val="28"/>
          <w:szCs w:val="28"/>
        </w:rPr>
        <w:t xml:space="preserve"> </w:t>
      </w:r>
    </w:p>
    <w:p w:rsidR="000B5B79" w:rsidRPr="00A12A9A" w:rsidRDefault="00D33113" w:rsidP="00966646">
      <w:pPr>
        <w:pStyle w:val="a9"/>
        <w:spacing w:after="0"/>
        <w:rPr>
          <w:rFonts w:ascii="PT Astra Serif" w:hAnsi="PT Astra Serif"/>
          <w:sz w:val="28"/>
          <w:szCs w:val="28"/>
        </w:rPr>
      </w:pPr>
      <w:r w:rsidRPr="00A12A9A">
        <w:rPr>
          <w:rFonts w:ascii="PT Astra Serif" w:hAnsi="PT Astra Serif"/>
          <w:sz w:val="28"/>
          <w:szCs w:val="28"/>
        </w:rPr>
        <w:t>«</w:t>
      </w:r>
      <w:r w:rsidR="0007308C">
        <w:rPr>
          <w:rFonts w:ascii="PT Astra Serif" w:hAnsi="PT Astra Serif"/>
          <w:sz w:val="28"/>
          <w:szCs w:val="28"/>
        </w:rPr>
        <w:t>04</w:t>
      </w:r>
      <w:r w:rsidRPr="00A12A9A">
        <w:rPr>
          <w:rFonts w:ascii="PT Astra Serif" w:hAnsi="PT Astra Serif"/>
          <w:sz w:val="28"/>
          <w:szCs w:val="28"/>
        </w:rPr>
        <w:t>»</w:t>
      </w:r>
      <w:r w:rsidR="00AB1EE7" w:rsidRPr="00A12A9A">
        <w:rPr>
          <w:rFonts w:ascii="PT Astra Serif" w:hAnsi="PT Astra Serif"/>
          <w:sz w:val="28"/>
          <w:szCs w:val="28"/>
        </w:rPr>
        <w:t xml:space="preserve"> </w:t>
      </w:r>
      <w:r w:rsidR="0007308C">
        <w:rPr>
          <w:rFonts w:ascii="PT Astra Serif" w:hAnsi="PT Astra Serif"/>
          <w:sz w:val="28"/>
          <w:szCs w:val="28"/>
        </w:rPr>
        <w:t>декаб</w:t>
      </w:r>
      <w:r w:rsidR="00086D29">
        <w:rPr>
          <w:rFonts w:ascii="PT Astra Serif" w:hAnsi="PT Astra Serif"/>
          <w:sz w:val="28"/>
          <w:szCs w:val="28"/>
        </w:rPr>
        <w:t xml:space="preserve">ря </w:t>
      </w:r>
      <w:r w:rsidR="00C40D3B" w:rsidRPr="00A12A9A">
        <w:rPr>
          <w:rFonts w:ascii="PT Astra Serif" w:hAnsi="PT Astra Serif"/>
          <w:sz w:val="28"/>
          <w:szCs w:val="28"/>
        </w:rPr>
        <w:t>202</w:t>
      </w:r>
      <w:r w:rsidR="007F3D11" w:rsidRPr="00A12A9A">
        <w:rPr>
          <w:rFonts w:ascii="PT Astra Serif" w:hAnsi="PT Astra Serif"/>
          <w:sz w:val="28"/>
          <w:szCs w:val="28"/>
        </w:rPr>
        <w:t>4</w:t>
      </w:r>
      <w:r w:rsidR="00D56581" w:rsidRPr="00A12A9A">
        <w:rPr>
          <w:rFonts w:ascii="PT Astra Serif" w:hAnsi="PT Astra Serif"/>
          <w:sz w:val="28"/>
          <w:szCs w:val="28"/>
        </w:rPr>
        <w:t xml:space="preserve"> г.</w:t>
      </w:r>
      <w:r w:rsidR="00901452" w:rsidRPr="00A12A9A">
        <w:rPr>
          <w:rFonts w:ascii="PT Astra Serif" w:hAnsi="PT Astra Serif"/>
          <w:sz w:val="28"/>
          <w:szCs w:val="28"/>
        </w:rPr>
        <w:t xml:space="preserve"> </w:t>
      </w:r>
    </w:p>
    <w:p w:rsidR="000B5B79" w:rsidRPr="00A12A9A" w:rsidRDefault="000B5B79" w:rsidP="000B5B79">
      <w:pPr>
        <w:pStyle w:val="a9"/>
        <w:spacing w:before="0" w:beforeAutospacing="0" w:after="0"/>
        <w:rPr>
          <w:rFonts w:ascii="PT Astra Serif" w:hAnsi="PT Astra Serif"/>
          <w:b/>
          <w:sz w:val="28"/>
          <w:szCs w:val="28"/>
        </w:rPr>
      </w:pPr>
    </w:p>
    <w:p w:rsidR="000B5B79" w:rsidRPr="00A12A9A" w:rsidRDefault="000B5B79" w:rsidP="000B5B79">
      <w:pPr>
        <w:pStyle w:val="a9"/>
        <w:spacing w:before="0" w:beforeAutospacing="0" w:after="0"/>
        <w:rPr>
          <w:rFonts w:ascii="PT Astra Serif" w:hAnsi="PT Astra Serif"/>
          <w:b/>
          <w:bCs/>
          <w:sz w:val="28"/>
          <w:szCs w:val="28"/>
        </w:rPr>
      </w:pPr>
      <w:r w:rsidRPr="00A12A9A">
        <w:rPr>
          <w:rFonts w:ascii="PT Astra Serif" w:hAnsi="PT Astra Serif"/>
          <w:b/>
          <w:sz w:val="28"/>
          <w:szCs w:val="28"/>
        </w:rPr>
        <w:t>1.</w:t>
      </w:r>
      <w:r w:rsidR="00D33113" w:rsidRPr="00A12A9A">
        <w:rPr>
          <w:rFonts w:ascii="PT Astra Serif" w:eastAsia="Arial" w:hAnsi="PT Astra Serif"/>
          <w:b/>
          <w:sz w:val="28"/>
          <w:szCs w:val="28"/>
          <w:lang w:eastAsia="ar-SA"/>
        </w:rPr>
        <w:t xml:space="preserve"> </w:t>
      </w:r>
      <w:r w:rsidRPr="00A12A9A">
        <w:rPr>
          <w:rFonts w:ascii="PT Astra Serif" w:hAnsi="PT Astra Serif"/>
          <w:b/>
          <w:bCs/>
          <w:sz w:val="28"/>
          <w:szCs w:val="28"/>
        </w:rPr>
        <w:t>Общие сведения о проекте, представленном на публичные слушания:</w:t>
      </w:r>
    </w:p>
    <w:p w:rsidR="000B5B79" w:rsidRPr="00A12A9A" w:rsidRDefault="000B5B79" w:rsidP="00966646">
      <w:pPr>
        <w:pStyle w:val="a9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A12A9A">
        <w:rPr>
          <w:rFonts w:ascii="PT Astra Serif" w:hAnsi="PT Astra Serif"/>
          <w:sz w:val="28"/>
          <w:szCs w:val="28"/>
        </w:rPr>
        <w:t xml:space="preserve">1.1. Проект </w:t>
      </w:r>
      <w:r w:rsidR="00976212" w:rsidRPr="00A12A9A">
        <w:rPr>
          <w:rFonts w:ascii="PT Astra Serif" w:eastAsia="Calibri" w:hAnsi="PT Astra Serif"/>
          <w:sz w:val="28"/>
          <w:szCs w:val="28"/>
        </w:rPr>
        <w:t xml:space="preserve">решения о предоставлении </w:t>
      </w:r>
      <w:r w:rsidR="00966646" w:rsidRPr="00A12A9A">
        <w:rPr>
          <w:rFonts w:ascii="PT Astra Serif" w:eastAsia="Calibri" w:hAnsi="PT Astra Serif"/>
          <w:sz w:val="28"/>
          <w:szCs w:val="28"/>
        </w:rPr>
        <w:t>разрешения на отклонение от предельных размеров земельного участка с кадастровым номером 73:21:200706:263, расположенном по адресу: Ульяновская область, Чердаклинский район, р.п.Чердаклы, ул.Ленина, 13А</w:t>
      </w:r>
      <w:r w:rsidR="00966646" w:rsidRPr="00A12A9A">
        <w:rPr>
          <w:rFonts w:ascii="PT Astra Serif" w:hAnsi="PT Astra Serif"/>
          <w:sz w:val="28"/>
          <w:szCs w:val="28"/>
        </w:rPr>
        <w:t xml:space="preserve">, </w:t>
      </w:r>
      <w:r w:rsidR="002D47D5" w:rsidRPr="00A12A9A">
        <w:rPr>
          <w:rFonts w:ascii="PT Astra Serif" w:eastAsia="Calibri" w:hAnsi="PT Astra Serif"/>
          <w:sz w:val="28"/>
          <w:szCs w:val="28"/>
        </w:rPr>
        <w:t xml:space="preserve">подготовлен для проведения публичных слушаний </w:t>
      </w:r>
      <w:r w:rsidR="00966646" w:rsidRPr="00A12A9A">
        <w:rPr>
          <w:rFonts w:ascii="PT Astra Serif" w:eastAsia="Calibri" w:hAnsi="PT Astra Serif"/>
          <w:sz w:val="28"/>
          <w:szCs w:val="28"/>
        </w:rPr>
        <w:t>в части уменьшения минимального размера земельного участка менее 600 кв.м</w:t>
      </w:r>
      <w:r w:rsidRPr="00A12A9A">
        <w:rPr>
          <w:rFonts w:ascii="PT Astra Serif" w:eastAsia="Calibri" w:hAnsi="PT Astra Serif"/>
          <w:sz w:val="28"/>
          <w:szCs w:val="28"/>
        </w:rPr>
        <w:t>.</w:t>
      </w:r>
    </w:p>
    <w:p w:rsidR="000B5B79" w:rsidRPr="00A12A9A" w:rsidRDefault="000B5B79" w:rsidP="000B5B79">
      <w:pPr>
        <w:pStyle w:val="a9"/>
        <w:spacing w:before="0" w:beforeAutospacing="0" w:after="0"/>
        <w:rPr>
          <w:rFonts w:ascii="PT Astra Serif" w:hAnsi="PT Astra Serif"/>
          <w:b/>
          <w:bCs/>
          <w:sz w:val="28"/>
          <w:szCs w:val="28"/>
        </w:rPr>
      </w:pPr>
      <w:r w:rsidRPr="00A12A9A">
        <w:rPr>
          <w:rFonts w:ascii="PT Astra Serif" w:hAnsi="PT Astra Serif"/>
          <w:b/>
          <w:bCs/>
          <w:sz w:val="28"/>
          <w:szCs w:val="28"/>
        </w:rPr>
        <w:t>2.Заявитель:</w:t>
      </w:r>
      <w:r w:rsidR="00EB33F9" w:rsidRPr="00A12A9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66646" w:rsidRPr="00A12A9A">
        <w:rPr>
          <w:rFonts w:ascii="PT Astra Serif" w:hAnsi="PT Astra Serif"/>
          <w:b/>
          <w:bCs/>
          <w:sz w:val="28"/>
          <w:szCs w:val="28"/>
        </w:rPr>
        <w:t>Калинина Ю.А.</w:t>
      </w:r>
      <w:r w:rsidR="007F3D11" w:rsidRPr="00A12A9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B5B79" w:rsidRPr="00A12A9A" w:rsidRDefault="0018131F" w:rsidP="000B5B79">
      <w:pPr>
        <w:pStyle w:val="a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A12A9A">
        <w:rPr>
          <w:rFonts w:ascii="PT Astra Serif" w:hAnsi="PT Astra Serif"/>
          <w:b/>
          <w:bCs/>
          <w:sz w:val="28"/>
          <w:szCs w:val="28"/>
        </w:rPr>
        <w:t>3</w:t>
      </w:r>
      <w:r w:rsidR="000B5B79" w:rsidRPr="00A12A9A">
        <w:rPr>
          <w:rFonts w:ascii="PT Astra Serif" w:hAnsi="PT Astra Serif"/>
          <w:b/>
          <w:bCs/>
          <w:sz w:val="28"/>
          <w:szCs w:val="28"/>
        </w:rPr>
        <w:t>.Организатор публичных слушаний:</w:t>
      </w:r>
      <w:r w:rsidR="000B5B79" w:rsidRPr="00A12A9A">
        <w:rPr>
          <w:rFonts w:ascii="PT Astra Serif" w:hAnsi="PT Astra Serif"/>
          <w:b/>
          <w:sz w:val="28"/>
          <w:szCs w:val="28"/>
        </w:rPr>
        <w:t xml:space="preserve"> </w:t>
      </w:r>
    </w:p>
    <w:p w:rsidR="000B5B79" w:rsidRPr="00A12A9A" w:rsidRDefault="000B5B79" w:rsidP="000B5B79">
      <w:pPr>
        <w:pStyle w:val="a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A12A9A">
        <w:rPr>
          <w:rFonts w:ascii="PT Astra Serif" w:hAnsi="PT Astra Serif"/>
          <w:sz w:val="28"/>
          <w:szCs w:val="28"/>
        </w:rPr>
        <w:t>Администрация МО «Чердаклинский район» Ульяновской области.</w:t>
      </w:r>
    </w:p>
    <w:p w:rsidR="000B5B79" w:rsidRPr="00A12A9A" w:rsidRDefault="0018131F" w:rsidP="000B5B79">
      <w:pPr>
        <w:pStyle w:val="a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  <w:r w:rsidRPr="00A12A9A">
        <w:rPr>
          <w:rFonts w:ascii="PT Astra Serif" w:hAnsi="PT Astra Serif"/>
          <w:b/>
          <w:bCs/>
          <w:sz w:val="28"/>
          <w:szCs w:val="28"/>
        </w:rPr>
        <w:t>4</w:t>
      </w:r>
      <w:r w:rsidR="000B5B79" w:rsidRPr="00A12A9A">
        <w:rPr>
          <w:rFonts w:ascii="PT Astra Serif" w:hAnsi="PT Astra Serif"/>
          <w:b/>
          <w:bCs/>
          <w:sz w:val="28"/>
          <w:szCs w:val="28"/>
        </w:rPr>
        <w:t>. Правовой акт о назначении публичных слушаний (дата, номер, заголовок):</w:t>
      </w:r>
    </w:p>
    <w:p w:rsidR="000B5B79" w:rsidRPr="00A12A9A" w:rsidRDefault="000B5B79" w:rsidP="000B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2A9A">
        <w:rPr>
          <w:rFonts w:ascii="PT Astra Serif" w:hAnsi="PT Astra Serif"/>
          <w:sz w:val="28"/>
          <w:szCs w:val="28"/>
          <w:shd w:val="clear" w:color="auto" w:fill="FFFFFF"/>
        </w:rPr>
        <w:t xml:space="preserve">Постановление </w:t>
      </w:r>
      <w:r w:rsidR="00EB33F9" w:rsidRPr="00A12A9A">
        <w:rPr>
          <w:rFonts w:ascii="PT Astra Serif" w:hAnsi="PT Astra Serif"/>
          <w:sz w:val="28"/>
          <w:szCs w:val="28"/>
          <w:shd w:val="clear" w:color="auto" w:fill="FFFFFF"/>
        </w:rPr>
        <w:t>Администрации</w:t>
      </w:r>
      <w:r w:rsidRPr="00A12A9A"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муниципального образования «</w:t>
      </w:r>
      <w:r w:rsidR="00EB33F9" w:rsidRPr="00A12A9A">
        <w:rPr>
          <w:rFonts w:ascii="PT Astra Serif" w:hAnsi="PT Astra Serif"/>
          <w:sz w:val="28"/>
          <w:szCs w:val="28"/>
          <w:shd w:val="clear" w:color="auto" w:fill="FFFFFF"/>
        </w:rPr>
        <w:t>Чердаклинский район</w:t>
      </w:r>
      <w:r w:rsidRPr="00A12A9A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="00EB33F9" w:rsidRPr="00A12A9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A12A9A">
        <w:rPr>
          <w:rFonts w:ascii="PT Astra Serif" w:hAnsi="PT Astra Serif"/>
          <w:sz w:val="28"/>
          <w:szCs w:val="28"/>
          <w:shd w:val="clear" w:color="auto" w:fill="FFFFFF"/>
        </w:rPr>
        <w:t>Ульяновской области </w:t>
      </w:r>
      <w:r w:rsidR="00966646" w:rsidRPr="00A12A9A">
        <w:rPr>
          <w:rStyle w:val="aa"/>
          <w:rFonts w:ascii="PT Astra Serif" w:hAnsi="PT Astra Serif"/>
          <w:b w:val="0"/>
          <w:sz w:val="28"/>
          <w:szCs w:val="28"/>
          <w:shd w:val="clear" w:color="auto" w:fill="FFFFFF"/>
        </w:rPr>
        <w:t>от 18</w:t>
      </w:r>
      <w:r w:rsidR="007F3D11" w:rsidRPr="00A12A9A">
        <w:rPr>
          <w:rStyle w:val="aa"/>
          <w:rFonts w:ascii="PT Astra Serif" w:hAnsi="PT Astra Serif"/>
          <w:b w:val="0"/>
          <w:sz w:val="28"/>
          <w:szCs w:val="28"/>
          <w:shd w:val="clear" w:color="auto" w:fill="FFFFFF"/>
        </w:rPr>
        <w:t>.1</w:t>
      </w:r>
      <w:r w:rsidR="00966646" w:rsidRPr="00A12A9A">
        <w:rPr>
          <w:rStyle w:val="aa"/>
          <w:rFonts w:ascii="PT Astra Serif" w:hAnsi="PT Astra Serif"/>
          <w:b w:val="0"/>
          <w:sz w:val="28"/>
          <w:szCs w:val="28"/>
          <w:shd w:val="clear" w:color="auto" w:fill="FFFFFF"/>
        </w:rPr>
        <w:t>1</w:t>
      </w:r>
      <w:r w:rsidRPr="00A12A9A">
        <w:rPr>
          <w:rStyle w:val="aa"/>
          <w:rFonts w:ascii="PT Astra Serif" w:hAnsi="PT Astra Serif"/>
          <w:b w:val="0"/>
          <w:sz w:val="28"/>
          <w:szCs w:val="28"/>
          <w:shd w:val="clear" w:color="auto" w:fill="FFFFFF"/>
        </w:rPr>
        <w:t>.202</w:t>
      </w:r>
      <w:r w:rsidR="007F3D11" w:rsidRPr="00A12A9A">
        <w:rPr>
          <w:rStyle w:val="aa"/>
          <w:rFonts w:ascii="PT Astra Serif" w:hAnsi="PT Astra Serif"/>
          <w:b w:val="0"/>
          <w:sz w:val="28"/>
          <w:szCs w:val="28"/>
          <w:shd w:val="clear" w:color="auto" w:fill="FFFFFF"/>
        </w:rPr>
        <w:t>4</w:t>
      </w:r>
      <w:r w:rsidRPr="00A12A9A">
        <w:rPr>
          <w:rStyle w:val="aa"/>
          <w:rFonts w:ascii="PT Astra Serif" w:hAnsi="PT Astra Serif"/>
          <w:b w:val="0"/>
          <w:sz w:val="28"/>
          <w:szCs w:val="28"/>
          <w:shd w:val="clear" w:color="auto" w:fill="FFFFFF"/>
        </w:rPr>
        <w:t xml:space="preserve"> № </w:t>
      </w:r>
      <w:r w:rsidR="007F3D11" w:rsidRPr="00A12A9A">
        <w:rPr>
          <w:rStyle w:val="aa"/>
          <w:rFonts w:ascii="PT Astra Serif" w:hAnsi="PT Astra Serif"/>
          <w:b w:val="0"/>
          <w:sz w:val="28"/>
          <w:szCs w:val="28"/>
          <w:shd w:val="clear" w:color="auto" w:fill="FFFFFF"/>
        </w:rPr>
        <w:t>2</w:t>
      </w:r>
      <w:r w:rsidR="00A12A9A" w:rsidRPr="00A12A9A">
        <w:rPr>
          <w:rStyle w:val="aa"/>
          <w:rFonts w:ascii="PT Astra Serif" w:hAnsi="PT Astra Serif"/>
          <w:b w:val="0"/>
          <w:sz w:val="28"/>
          <w:szCs w:val="28"/>
          <w:shd w:val="clear" w:color="auto" w:fill="FFFFFF"/>
        </w:rPr>
        <w:t>413</w:t>
      </w:r>
      <w:r w:rsidRPr="00A12A9A">
        <w:rPr>
          <w:rStyle w:val="aa"/>
          <w:rFonts w:ascii="PT Astra Serif" w:hAnsi="PT Astra Serif"/>
          <w:color w:val="2299CC"/>
          <w:sz w:val="28"/>
          <w:szCs w:val="28"/>
          <w:shd w:val="clear" w:color="auto" w:fill="FFFFFF"/>
        </w:rPr>
        <w:t> </w:t>
      </w:r>
      <w:r w:rsidRPr="00A12A9A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Pr="00A12A9A">
        <w:rPr>
          <w:rFonts w:ascii="PT Astra Serif" w:hAnsi="PT Astra Serif"/>
          <w:bCs/>
          <w:sz w:val="28"/>
          <w:szCs w:val="28"/>
        </w:rPr>
        <w:t xml:space="preserve">О проведении публичных слушаний по проекту решения </w:t>
      </w:r>
      <w:r w:rsidR="00A12A9A" w:rsidRPr="00A12A9A">
        <w:rPr>
          <w:rFonts w:ascii="PT Astra Serif" w:eastAsia="Calibri" w:hAnsi="PT Astra Serif"/>
          <w:sz w:val="28"/>
          <w:szCs w:val="28"/>
        </w:rPr>
        <w:t>о предоставлении разрешения на отклонение от предельных размеров земельного участка с кадастровым номером 73:21:200706:263, расположенном по адресу: Ульяновская область, Чердаклинский район, р.п.Чердаклы, ул.Ленина, 13А</w:t>
      </w:r>
      <w:r w:rsidR="0018131F" w:rsidRPr="00A12A9A">
        <w:rPr>
          <w:rFonts w:ascii="PT Astra Serif" w:eastAsia="Calibri" w:hAnsi="PT Astra Serif"/>
          <w:sz w:val="28"/>
          <w:szCs w:val="28"/>
        </w:rPr>
        <w:t>»</w:t>
      </w:r>
      <w:r w:rsidRPr="00A12A9A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B84927" w:rsidRPr="00A12A9A" w:rsidRDefault="00072595" w:rsidP="000B5B79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A12A9A">
        <w:rPr>
          <w:rFonts w:ascii="PT Astra Serif" w:hAnsi="PT Astra Serif"/>
          <w:b/>
          <w:bCs/>
          <w:sz w:val="28"/>
          <w:szCs w:val="28"/>
        </w:rPr>
        <w:t>5</w:t>
      </w:r>
      <w:r w:rsidR="00B84927" w:rsidRPr="00A12A9A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C72869" w:rsidRPr="00A12A9A">
        <w:rPr>
          <w:rFonts w:ascii="PT Astra Serif" w:hAnsi="PT Astra Serif"/>
          <w:b/>
          <w:bCs/>
          <w:sz w:val="28"/>
          <w:szCs w:val="28"/>
        </w:rPr>
        <w:t>Срок проведения публичных слушаний</w:t>
      </w:r>
      <w:r w:rsidR="00C72869" w:rsidRPr="00A12A9A">
        <w:rPr>
          <w:rFonts w:ascii="PT Astra Serif" w:hAnsi="PT Astra Serif"/>
          <w:sz w:val="28"/>
          <w:szCs w:val="28"/>
        </w:rPr>
        <w:t>:</w:t>
      </w:r>
    </w:p>
    <w:p w:rsidR="00C72869" w:rsidRPr="00A12A9A" w:rsidRDefault="00A12A9A" w:rsidP="00B84927">
      <w:pPr>
        <w:pStyle w:val="Standard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>С 20</w:t>
      </w:r>
      <w:r w:rsidR="007F3D11" w:rsidRPr="00A12A9A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>1</w:t>
      </w:r>
      <w:r w:rsidR="00C72869" w:rsidRPr="00A12A9A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 по 04</w:t>
      </w:r>
      <w:r w:rsidR="007F3D11" w:rsidRPr="00A12A9A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>2</w:t>
      </w:r>
      <w:r w:rsidR="00C72869" w:rsidRPr="00A12A9A">
        <w:rPr>
          <w:rFonts w:ascii="PT Astra Serif" w:hAnsi="PT Astra Serif"/>
          <w:sz w:val="28"/>
          <w:szCs w:val="28"/>
        </w:rPr>
        <w:t>.202</w:t>
      </w:r>
      <w:r w:rsidR="007F3D11" w:rsidRPr="00A12A9A">
        <w:rPr>
          <w:rFonts w:ascii="PT Astra Serif" w:hAnsi="PT Astra Serif"/>
          <w:sz w:val="28"/>
          <w:szCs w:val="28"/>
        </w:rPr>
        <w:t>4</w:t>
      </w:r>
      <w:r w:rsidR="00C72869" w:rsidRPr="00A12A9A">
        <w:rPr>
          <w:rFonts w:ascii="PT Astra Serif" w:hAnsi="PT Astra Serif"/>
          <w:sz w:val="28"/>
          <w:szCs w:val="28"/>
        </w:rPr>
        <w:t xml:space="preserve"> включительно с понедельника по пятницу в 8 часов 00 минут до 17 часов 00 минут</w:t>
      </w:r>
      <w:r w:rsidR="00C72869" w:rsidRPr="00A12A9A">
        <w:rPr>
          <w:rFonts w:ascii="PT Astra Serif" w:hAnsi="PT Astra Serif"/>
          <w:bCs/>
          <w:sz w:val="28"/>
          <w:szCs w:val="28"/>
        </w:rPr>
        <w:t>.</w:t>
      </w:r>
    </w:p>
    <w:p w:rsidR="00C72869" w:rsidRPr="00A12A9A" w:rsidRDefault="00072595" w:rsidP="00B8492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A12A9A">
        <w:rPr>
          <w:rFonts w:ascii="PT Astra Serif" w:hAnsi="PT Astra Serif"/>
          <w:b/>
          <w:bCs/>
          <w:color w:val="000000" w:themeColor="text1"/>
          <w:sz w:val="28"/>
          <w:szCs w:val="28"/>
        </w:rPr>
        <w:t>6</w:t>
      </w:r>
      <w:r w:rsidR="00B84927" w:rsidRPr="00A12A9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. </w:t>
      </w:r>
      <w:r w:rsidR="00C72869" w:rsidRPr="00A12A9A">
        <w:rPr>
          <w:rFonts w:ascii="PT Astra Serif" w:hAnsi="PT Astra Serif"/>
          <w:b/>
          <w:bCs/>
          <w:color w:val="000000" w:themeColor="text1"/>
          <w:sz w:val="28"/>
          <w:szCs w:val="28"/>
        </w:rPr>
        <w:t>Формы оповещения о проведении публичных слушаний (название, номер, дата печатных изданий и др. формы):</w:t>
      </w:r>
    </w:p>
    <w:p w:rsidR="00B84927" w:rsidRPr="00A12A9A" w:rsidRDefault="00C72869" w:rsidP="00B8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u w:val="single"/>
        </w:rPr>
      </w:pPr>
      <w:r w:rsidRPr="00A12A9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Оповещени</w:t>
      </w:r>
      <w:r w:rsidR="00B84927" w:rsidRPr="00A12A9A">
        <w:rPr>
          <w:rFonts w:ascii="PT Astra Serif" w:hAnsi="PT Astra Serif"/>
          <w:bCs/>
          <w:color w:val="000000" w:themeColor="text1"/>
          <w:sz w:val="28"/>
          <w:szCs w:val="28"/>
        </w:rPr>
        <w:t>е</w:t>
      </w:r>
      <w:r w:rsidRPr="00A12A9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о проведении публичных слушаний </w:t>
      </w:r>
      <w:r w:rsidRPr="00A12A9A">
        <w:rPr>
          <w:rFonts w:ascii="PT Astra Serif" w:hAnsi="PT Astra Serif"/>
          <w:color w:val="000000" w:themeColor="text1"/>
          <w:sz w:val="28"/>
          <w:szCs w:val="28"/>
        </w:rPr>
        <w:t>опубликовано в газете «</w:t>
      </w:r>
      <w:r w:rsidR="007F3D11" w:rsidRPr="00A12A9A">
        <w:rPr>
          <w:rFonts w:ascii="PT Astra Serif" w:hAnsi="PT Astra Serif"/>
          <w:color w:val="000000" w:themeColor="text1"/>
          <w:sz w:val="28"/>
          <w:szCs w:val="28"/>
        </w:rPr>
        <w:t>Приволжская правда» 23.10</w:t>
      </w:r>
      <w:r w:rsidRPr="00A12A9A">
        <w:rPr>
          <w:rFonts w:ascii="PT Astra Serif" w:hAnsi="PT Astra Serif"/>
          <w:color w:val="000000" w:themeColor="text1"/>
          <w:sz w:val="28"/>
          <w:szCs w:val="28"/>
        </w:rPr>
        <w:t>.202</w:t>
      </w:r>
      <w:r w:rsidR="007F3D11" w:rsidRPr="00A12A9A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B84927" w:rsidRPr="00A12A9A">
        <w:rPr>
          <w:rFonts w:ascii="PT Astra Serif" w:hAnsi="PT Astra Serif"/>
          <w:color w:val="000000" w:themeColor="text1"/>
          <w:sz w:val="28"/>
          <w:szCs w:val="28"/>
        </w:rPr>
        <w:t xml:space="preserve"> года, №</w:t>
      </w:r>
      <w:r w:rsidR="00976212" w:rsidRPr="00A12A9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F3D11" w:rsidRPr="00A12A9A">
        <w:rPr>
          <w:rFonts w:ascii="PT Astra Serif" w:hAnsi="PT Astra Serif"/>
          <w:color w:val="000000" w:themeColor="text1"/>
          <w:sz w:val="28"/>
          <w:szCs w:val="28"/>
        </w:rPr>
        <w:t>43</w:t>
      </w:r>
      <w:r w:rsidR="0018131F" w:rsidRPr="00A12A9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12A9A">
        <w:rPr>
          <w:rFonts w:ascii="PT Astra Serif" w:hAnsi="PT Astra Serif"/>
          <w:color w:val="000000" w:themeColor="text1"/>
          <w:sz w:val="28"/>
          <w:szCs w:val="28"/>
        </w:rPr>
        <w:t xml:space="preserve">и на официальном сайте Администрации муниципального образования «Чердаклинский район» в разделе </w:t>
      </w:r>
      <w:r w:rsidR="00B84927" w:rsidRPr="00A12A9A">
        <w:rPr>
          <w:rFonts w:ascii="PT Astra Serif" w:hAnsi="PT Astra Serif"/>
          <w:color w:val="000000" w:themeColor="text1"/>
          <w:sz w:val="28"/>
          <w:szCs w:val="28"/>
        </w:rPr>
        <w:t>(</w:t>
      </w:r>
      <w:r w:rsidRPr="00A12A9A">
        <w:rPr>
          <w:rFonts w:ascii="PT Astra Serif" w:hAnsi="PT Astra Serif"/>
          <w:color w:val="000000" w:themeColor="text1"/>
          <w:sz w:val="28"/>
          <w:szCs w:val="28"/>
          <w:u w:val="single"/>
        </w:rPr>
        <w:t>https://cherdakli</w:t>
      </w:r>
      <w:r w:rsidR="0018131F" w:rsidRPr="00A12A9A">
        <w:rPr>
          <w:rFonts w:ascii="PT Astra Serif" w:hAnsi="PT Astra Serif"/>
          <w:color w:val="000000" w:themeColor="text1"/>
          <w:sz w:val="28"/>
          <w:szCs w:val="28"/>
          <w:u w:val="single"/>
        </w:rPr>
        <w:t>73</w:t>
      </w:r>
      <w:r w:rsidRPr="00A12A9A">
        <w:rPr>
          <w:rFonts w:ascii="PT Astra Serif" w:hAnsi="PT Astra Serif"/>
          <w:color w:val="000000" w:themeColor="text1"/>
          <w:sz w:val="28"/>
          <w:szCs w:val="28"/>
          <w:u w:val="single"/>
        </w:rPr>
        <w:t>.</w:t>
      </w:r>
      <w:r w:rsidR="0018131F" w:rsidRPr="00A12A9A">
        <w:rPr>
          <w:rFonts w:ascii="PT Astra Serif" w:hAnsi="PT Astra Serif"/>
          <w:color w:val="000000" w:themeColor="text1"/>
          <w:sz w:val="28"/>
          <w:szCs w:val="28"/>
          <w:u w:val="single"/>
          <w:lang w:val="en-US"/>
        </w:rPr>
        <w:t>ru</w:t>
      </w:r>
      <w:r w:rsidRPr="00A12A9A">
        <w:rPr>
          <w:rFonts w:ascii="PT Astra Serif" w:hAnsi="PT Astra Serif"/>
          <w:color w:val="000000" w:themeColor="text1"/>
          <w:sz w:val="28"/>
          <w:szCs w:val="28"/>
          <w:u w:val="single"/>
        </w:rPr>
        <w:t>/</w:t>
      </w:r>
      <w:r w:rsidR="00B84927" w:rsidRPr="00A12A9A">
        <w:rPr>
          <w:rFonts w:ascii="PT Astra Serif" w:hAnsi="PT Astra Serif"/>
          <w:color w:val="000000" w:themeColor="text1"/>
          <w:sz w:val="28"/>
          <w:szCs w:val="28"/>
          <w:u w:val="single"/>
        </w:rPr>
        <w:t>).</w:t>
      </w:r>
    </w:p>
    <w:p w:rsidR="00C72869" w:rsidRPr="00A12A9A" w:rsidRDefault="00072595" w:rsidP="00B8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12A9A">
        <w:rPr>
          <w:rFonts w:ascii="PT Astra Serif" w:hAnsi="PT Astra Serif"/>
          <w:color w:val="000000" w:themeColor="text1"/>
          <w:sz w:val="28"/>
          <w:szCs w:val="28"/>
          <w:lang w:val="en-US"/>
        </w:rPr>
        <w:t>7</w:t>
      </w:r>
      <w:r w:rsidR="00B84927" w:rsidRPr="00A12A9A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C72869" w:rsidRPr="00A12A9A">
        <w:rPr>
          <w:rFonts w:ascii="PT Astra Serif" w:eastAsia="Lucida Sans Unicode" w:hAnsi="PT Astra Serif"/>
          <w:b/>
          <w:sz w:val="28"/>
          <w:szCs w:val="28"/>
        </w:rPr>
        <w:t>Информационны</w:t>
      </w:r>
      <w:r w:rsidR="00EF1E34" w:rsidRPr="00A12A9A">
        <w:rPr>
          <w:rFonts w:ascii="PT Astra Serif" w:eastAsia="Lucida Sans Unicode" w:hAnsi="PT Astra Serif"/>
          <w:b/>
          <w:sz w:val="28"/>
          <w:szCs w:val="28"/>
        </w:rPr>
        <w:t>й</w:t>
      </w:r>
      <w:r w:rsidR="00C72869" w:rsidRPr="00A12A9A">
        <w:rPr>
          <w:rFonts w:ascii="PT Astra Serif" w:eastAsia="Lucida Sans Unicode" w:hAnsi="PT Astra Serif"/>
          <w:b/>
          <w:sz w:val="28"/>
          <w:szCs w:val="28"/>
        </w:rPr>
        <w:t xml:space="preserve"> стенд размещен: </w:t>
      </w:r>
    </w:p>
    <w:p w:rsidR="00B84927" w:rsidRPr="00A12A9A" w:rsidRDefault="00C72869" w:rsidP="00B84927">
      <w:pPr>
        <w:pStyle w:val="a7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2A9A">
        <w:rPr>
          <w:rFonts w:ascii="PT Astra Serif" w:hAnsi="PT Astra Serif"/>
          <w:sz w:val="28"/>
          <w:szCs w:val="28"/>
        </w:rPr>
        <w:t xml:space="preserve">в здании </w:t>
      </w:r>
      <w:r w:rsidR="00591F35" w:rsidRPr="00A12A9A">
        <w:rPr>
          <w:rFonts w:ascii="PT Astra Serif" w:hAnsi="PT Astra Serif"/>
          <w:sz w:val="28"/>
          <w:szCs w:val="28"/>
        </w:rPr>
        <w:t>администрации муниципального образования «Чердаклинский район» Ульяновской области по адресу Ульяновская область, Чердаклинский район, р.п. Чердаклы, ул. Советская, 6</w:t>
      </w:r>
      <w:r w:rsidRPr="00A12A9A">
        <w:rPr>
          <w:rFonts w:ascii="PT Astra Serif" w:hAnsi="PT Astra Serif"/>
          <w:sz w:val="28"/>
          <w:szCs w:val="28"/>
        </w:rPr>
        <w:t>;</w:t>
      </w:r>
    </w:p>
    <w:p w:rsidR="00B84927" w:rsidRPr="00A12A9A" w:rsidRDefault="00072595" w:rsidP="00B84927">
      <w:pPr>
        <w:pStyle w:val="a7"/>
        <w:shd w:val="clear" w:color="auto" w:fill="FFFFFF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 w:rsidRPr="00A12A9A">
        <w:rPr>
          <w:rFonts w:ascii="PT Astra Serif" w:hAnsi="PT Astra Serif"/>
          <w:b/>
          <w:bCs/>
          <w:sz w:val="28"/>
          <w:szCs w:val="28"/>
        </w:rPr>
        <w:t>8</w:t>
      </w:r>
      <w:r w:rsidR="00B84927" w:rsidRPr="00A12A9A">
        <w:rPr>
          <w:rFonts w:ascii="PT Astra Serif" w:hAnsi="PT Astra Serif"/>
          <w:b/>
          <w:bCs/>
          <w:sz w:val="28"/>
          <w:szCs w:val="28"/>
        </w:rPr>
        <w:t>. Сведения о проведении открытого собрания участников публичных слушаний:</w:t>
      </w:r>
    </w:p>
    <w:p w:rsidR="00B84927" w:rsidRPr="00A12A9A" w:rsidRDefault="00B84927" w:rsidP="00B84927">
      <w:pPr>
        <w:pStyle w:val="a7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2A9A">
        <w:rPr>
          <w:rFonts w:ascii="PT Astra Serif" w:hAnsi="PT Astra Serif"/>
          <w:sz w:val="28"/>
          <w:szCs w:val="28"/>
        </w:rPr>
        <w:lastRenderedPageBreak/>
        <w:t>Проведение собрания участников публичных слушаний состоялось</w:t>
      </w:r>
      <w:r w:rsidR="0007308C">
        <w:rPr>
          <w:rFonts w:ascii="PT Astra Serif" w:hAnsi="PT Astra Serif"/>
          <w:sz w:val="28"/>
          <w:szCs w:val="28"/>
        </w:rPr>
        <w:t xml:space="preserve"> 04.12.2024</w:t>
      </w:r>
      <w:r w:rsidRPr="00A12A9A">
        <w:rPr>
          <w:rFonts w:ascii="PT Astra Serif" w:hAnsi="PT Astra Serif"/>
          <w:sz w:val="28"/>
          <w:szCs w:val="28"/>
        </w:rPr>
        <w:t xml:space="preserve"> в</w:t>
      </w:r>
      <w:r w:rsidRPr="00A12A9A">
        <w:rPr>
          <w:rFonts w:ascii="PT Astra Serif" w:hAnsi="PT Astra Serif"/>
          <w:strike/>
          <w:sz w:val="28"/>
          <w:szCs w:val="28"/>
        </w:rPr>
        <w:t xml:space="preserve"> </w:t>
      </w:r>
      <w:r w:rsidRPr="00A12A9A">
        <w:rPr>
          <w:rFonts w:ascii="PT Astra Serif" w:hAnsi="PT Astra Serif"/>
          <w:sz w:val="28"/>
          <w:szCs w:val="28"/>
        </w:rPr>
        <w:t>1</w:t>
      </w:r>
      <w:r w:rsidR="00A12A9A">
        <w:rPr>
          <w:rFonts w:ascii="PT Astra Serif" w:hAnsi="PT Astra Serif"/>
          <w:sz w:val="28"/>
          <w:szCs w:val="28"/>
        </w:rPr>
        <w:t>5</w:t>
      </w:r>
      <w:r w:rsidRPr="00A12A9A">
        <w:rPr>
          <w:rFonts w:ascii="PT Astra Serif" w:hAnsi="PT Astra Serif"/>
          <w:sz w:val="28"/>
          <w:szCs w:val="28"/>
        </w:rPr>
        <w:t xml:space="preserve">:00 </w:t>
      </w:r>
      <w:r w:rsidR="00591F35" w:rsidRPr="00A12A9A">
        <w:rPr>
          <w:rFonts w:ascii="PT Astra Serif" w:hAnsi="PT Astra Serif"/>
          <w:sz w:val="28"/>
          <w:szCs w:val="28"/>
        </w:rPr>
        <w:t>в актовом зале здания администрации муниципального образования «Чердаклинский район» Ульяновской области по адресу Ульяновская область, Чердаклинский район, р.п. Чердаклы, ул. Советская, 6</w:t>
      </w:r>
      <w:r w:rsidRPr="00A12A9A">
        <w:rPr>
          <w:rFonts w:ascii="PT Astra Serif" w:hAnsi="PT Astra Serif"/>
          <w:sz w:val="28"/>
          <w:szCs w:val="28"/>
        </w:rPr>
        <w:t>.</w:t>
      </w:r>
    </w:p>
    <w:p w:rsidR="00B84927" w:rsidRPr="00A12A9A" w:rsidRDefault="00B84927" w:rsidP="00B84927">
      <w:pPr>
        <w:pStyle w:val="a7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2A9A">
        <w:rPr>
          <w:rFonts w:ascii="PT Astra Serif" w:hAnsi="PT Astra Serif"/>
          <w:sz w:val="28"/>
          <w:szCs w:val="28"/>
        </w:rPr>
        <w:t xml:space="preserve">Количество участников публичных слушаний: </w:t>
      </w:r>
      <w:r w:rsidR="00A12A9A">
        <w:rPr>
          <w:rFonts w:ascii="PT Astra Serif" w:hAnsi="PT Astra Serif"/>
          <w:sz w:val="28"/>
          <w:szCs w:val="28"/>
        </w:rPr>
        <w:t>1</w:t>
      </w:r>
      <w:r w:rsidRPr="00A12A9A">
        <w:rPr>
          <w:rFonts w:ascii="PT Astra Serif" w:hAnsi="PT Astra Serif"/>
          <w:sz w:val="28"/>
          <w:szCs w:val="28"/>
        </w:rPr>
        <w:t xml:space="preserve"> проживающих и правообладателей.</w:t>
      </w:r>
    </w:p>
    <w:p w:rsidR="00B84927" w:rsidRPr="00A12A9A" w:rsidRDefault="00B84927" w:rsidP="00B84927">
      <w:pPr>
        <w:pStyle w:val="a7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2A9A">
        <w:rPr>
          <w:rFonts w:ascii="PT Astra Serif" w:hAnsi="PT Astra Serif"/>
          <w:sz w:val="28"/>
          <w:szCs w:val="28"/>
        </w:rPr>
        <w:t xml:space="preserve">В ходе проведения собрания участников публичных слушаний замечаний и предложений не поступало. </w:t>
      </w:r>
    </w:p>
    <w:p w:rsidR="00B84927" w:rsidRPr="00A12A9A" w:rsidRDefault="00B84927" w:rsidP="00B84927">
      <w:pPr>
        <w:pStyle w:val="a7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2A9A">
        <w:rPr>
          <w:rFonts w:ascii="PT Astra Serif" w:hAnsi="PT Astra Serif"/>
          <w:sz w:val="28"/>
          <w:szCs w:val="28"/>
        </w:rPr>
        <w:t xml:space="preserve">В письменной форме в адрес администрации муниципального образования </w:t>
      </w:r>
      <w:r w:rsidRPr="00A12A9A">
        <w:rPr>
          <w:rFonts w:ascii="PT Astra Serif" w:hAnsi="PT Astra Serif"/>
          <w:color w:val="000000"/>
          <w:kern w:val="2"/>
          <w:sz w:val="28"/>
          <w:szCs w:val="28"/>
        </w:rPr>
        <w:t xml:space="preserve">«Чердаклинский район» Ульяновской области </w:t>
      </w:r>
      <w:r w:rsidRPr="00A12A9A">
        <w:rPr>
          <w:rFonts w:ascii="PT Astra Serif" w:hAnsi="PT Astra Serif"/>
          <w:sz w:val="28"/>
          <w:szCs w:val="28"/>
        </w:rPr>
        <w:t>замечаний и предложений не поступало.</w:t>
      </w:r>
    </w:p>
    <w:p w:rsidR="00B84927" w:rsidRPr="00A12A9A" w:rsidRDefault="00B84927">
      <w:pPr>
        <w:pStyle w:val="Standard"/>
        <w:jc w:val="both"/>
        <w:rPr>
          <w:rFonts w:ascii="PT Astra Serif" w:eastAsia="Arial" w:hAnsi="PT Astra Serif"/>
          <w:b/>
          <w:bCs/>
          <w:sz w:val="28"/>
          <w:szCs w:val="28"/>
          <w:lang w:eastAsia="ar-SA"/>
        </w:rPr>
      </w:pPr>
    </w:p>
    <w:p w:rsidR="00EF1E34" w:rsidRPr="00A12A9A" w:rsidRDefault="00EF1E34" w:rsidP="005A5D6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EF1E34" w:rsidRPr="00A12A9A" w:rsidRDefault="00EF1E34" w:rsidP="005A5D6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913AD7" w:rsidRPr="00A12A9A" w:rsidRDefault="007F3D11" w:rsidP="00913AD7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A12A9A">
        <w:rPr>
          <w:rFonts w:ascii="PT Astra Serif" w:hAnsi="PT Astra Serif"/>
          <w:sz w:val="28"/>
          <w:szCs w:val="28"/>
        </w:rPr>
        <w:t xml:space="preserve">Председатель комиссии </w:t>
      </w:r>
      <w:r w:rsidR="00913AD7" w:rsidRPr="00A12A9A">
        <w:rPr>
          <w:rFonts w:ascii="PT Astra Serif" w:hAnsi="PT Astra Serif"/>
          <w:sz w:val="28"/>
          <w:szCs w:val="28"/>
        </w:rPr>
        <w:t xml:space="preserve">  </w:t>
      </w:r>
      <w:r w:rsidR="00EB33F9" w:rsidRPr="00A12A9A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913AD7" w:rsidRPr="00A12A9A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EB33F9" w:rsidRPr="00A12A9A">
        <w:rPr>
          <w:rFonts w:ascii="PT Astra Serif" w:hAnsi="PT Astra Serif"/>
          <w:sz w:val="28"/>
          <w:szCs w:val="28"/>
        </w:rPr>
        <w:t>О.А.Юденичева</w:t>
      </w:r>
    </w:p>
    <w:p w:rsidR="00913AD7" w:rsidRPr="00A12A9A" w:rsidRDefault="00913AD7" w:rsidP="00913AD7">
      <w:pPr>
        <w:pStyle w:val="Standard"/>
        <w:rPr>
          <w:rFonts w:ascii="PT Astra Serif" w:hAnsi="PT Astra Serif"/>
          <w:sz w:val="28"/>
          <w:szCs w:val="28"/>
          <w:lang w:eastAsia="en-US"/>
        </w:rPr>
      </w:pPr>
    </w:p>
    <w:p w:rsidR="00913AD7" w:rsidRPr="00A12A9A" w:rsidRDefault="00913AD7" w:rsidP="00913AD7">
      <w:pPr>
        <w:pStyle w:val="Standard"/>
        <w:rPr>
          <w:rFonts w:ascii="PT Astra Serif" w:hAnsi="PT Astra Serif"/>
          <w:sz w:val="28"/>
          <w:szCs w:val="28"/>
          <w:lang w:eastAsia="en-US"/>
        </w:rPr>
      </w:pPr>
    </w:p>
    <w:p w:rsidR="00913AD7" w:rsidRPr="00A12A9A" w:rsidRDefault="00913AD7" w:rsidP="00913AD7">
      <w:pPr>
        <w:pStyle w:val="Standard"/>
        <w:rPr>
          <w:rFonts w:ascii="PT Astra Serif" w:hAnsi="PT Astra Serif"/>
          <w:sz w:val="28"/>
          <w:szCs w:val="28"/>
        </w:rPr>
      </w:pPr>
      <w:r w:rsidRPr="00A12A9A">
        <w:rPr>
          <w:rFonts w:ascii="PT Astra Serif" w:hAnsi="PT Astra Serif"/>
          <w:sz w:val="28"/>
          <w:szCs w:val="28"/>
          <w:lang w:eastAsia="en-US"/>
        </w:rPr>
        <w:t xml:space="preserve">Секретарь                                                                                                   </w:t>
      </w:r>
      <w:r w:rsidR="00EB33F9" w:rsidRPr="00A12A9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A12A9A">
        <w:rPr>
          <w:rFonts w:ascii="PT Astra Serif" w:hAnsi="PT Astra Serif"/>
          <w:sz w:val="28"/>
          <w:szCs w:val="28"/>
          <w:lang w:eastAsia="en-US"/>
        </w:rPr>
        <w:t xml:space="preserve">Е.Г.Денисова  </w:t>
      </w:r>
    </w:p>
    <w:p w:rsidR="00AE2AEB" w:rsidRPr="00A12A9A" w:rsidRDefault="00AE2AEB" w:rsidP="005A5D6F">
      <w:pPr>
        <w:rPr>
          <w:rFonts w:ascii="PT Astra Serif" w:hAnsi="PT Astra Serif"/>
        </w:rPr>
      </w:pPr>
      <w:bookmarkStart w:id="0" w:name="_GoBack"/>
      <w:bookmarkEnd w:id="0"/>
    </w:p>
    <w:sectPr w:rsidR="00AE2AEB" w:rsidRPr="00A12A9A" w:rsidSect="000773A9"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030" w:rsidRDefault="000C6030" w:rsidP="00AE2AEB">
      <w:r>
        <w:separator/>
      </w:r>
    </w:p>
  </w:endnote>
  <w:endnote w:type="continuationSeparator" w:id="0">
    <w:p w:rsidR="000C6030" w:rsidRDefault="000C6030" w:rsidP="00AE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030" w:rsidRDefault="000C6030" w:rsidP="00AE2AEB">
      <w:r w:rsidRPr="00AE2AEB">
        <w:rPr>
          <w:color w:val="000000"/>
        </w:rPr>
        <w:separator/>
      </w:r>
    </w:p>
  </w:footnote>
  <w:footnote w:type="continuationSeparator" w:id="0">
    <w:p w:rsidR="000C6030" w:rsidRDefault="000C6030" w:rsidP="00AE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91D"/>
    <w:multiLevelType w:val="hybridMultilevel"/>
    <w:tmpl w:val="39028754"/>
    <w:lvl w:ilvl="0" w:tplc="84460D30">
      <w:start w:val="1"/>
      <w:numFmt w:val="decimal"/>
      <w:suff w:val="space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8D92C70"/>
    <w:multiLevelType w:val="hybridMultilevel"/>
    <w:tmpl w:val="DF9E3EC4"/>
    <w:lvl w:ilvl="0" w:tplc="84460D30">
      <w:start w:val="1"/>
      <w:numFmt w:val="decimal"/>
      <w:suff w:val="space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96213A"/>
    <w:multiLevelType w:val="hybridMultilevel"/>
    <w:tmpl w:val="EEDE611E"/>
    <w:lvl w:ilvl="0" w:tplc="B934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CF4F5E"/>
    <w:multiLevelType w:val="multilevel"/>
    <w:tmpl w:val="9A1473F6"/>
    <w:lvl w:ilvl="0">
      <w:start w:val="1"/>
      <w:numFmt w:val="decimal"/>
      <w:suff w:val="space"/>
      <w:lvlText w:val="%1."/>
      <w:lvlJc w:val="left"/>
      <w:pPr>
        <w:ind w:left="1170" w:hanging="117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35C4B39"/>
    <w:multiLevelType w:val="multilevel"/>
    <w:tmpl w:val="16E0F9B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6D04044"/>
    <w:multiLevelType w:val="multilevel"/>
    <w:tmpl w:val="09AA2870"/>
    <w:lvl w:ilvl="0"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</w:abstractNum>
  <w:abstractNum w:abstractNumId="6" w15:restartNumberingAfterBreak="0">
    <w:nsid w:val="2A006FF5"/>
    <w:multiLevelType w:val="multilevel"/>
    <w:tmpl w:val="4AAE6B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F074074"/>
    <w:multiLevelType w:val="multilevel"/>
    <w:tmpl w:val="ECD09B7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3F1A0B1B"/>
    <w:multiLevelType w:val="hybridMultilevel"/>
    <w:tmpl w:val="F03A9298"/>
    <w:lvl w:ilvl="0" w:tplc="FA60BEE6">
      <w:start w:val="1"/>
      <w:numFmt w:val="bullet"/>
      <w:suff w:val="space"/>
      <w:lvlText w:val=""/>
      <w:lvlJc w:val="left"/>
      <w:pPr>
        <w:ind w:left="7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254482"/>
    <w:multiLevelType w:val="multilevel"/>
    <w:tmpl w:val="CE66BFC4"/>
    <w:styleLink w:val="WWNum4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7DAD2AA2"/>
    <w:multiLevelType w:val="multilevel"/>
    <w:tmpl w:val="79A40DCA"/>
    <w:styleLink w:val="WWNum2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2AEB"/>
    <w:rsid w:val="00002A8E"/>
    <w:rsid w:val="00027F29"/>
    <w:rsid w:val="00072595"/>
    <w:rsid w:val="0007308C"/>
    <w:rsid w:val="000773A9"/>
    <w:rsid w:val="00086D29"/>
    <w:rsid w:val="000A4928"/>
    <w:rsid w:val="000A5CC2"/>
    <w:rsid w:val="000A7D7B"/>
    <w:rsid w:val="000B5008"/>
    <w:rsid w:val="000B5B79"/>
    <w:rsid w:val="000C2F61"/>
    <w:rsid w:val="000C6030"/>
    <w:rsid w:val="001123CF"/>
    <w:rsid w:val="0014603F"/>
    <w:rsid w:val="001551AD"/>
    <w:rsid w:val="0018082A"/>
    <w:rsid w:val="0018131F"/>
    <w:rsid w:val="00187035"/>
    <w:rsid w:val="00192B6C"/>
    <w:rsid w:val="001C071B"/>
    <w:rsid w:val="002359B2"/>
    <w:rsid w:val="00271937"/>
    <w:rsid w:val="002A4C36"/>
    <w:rsid w:val="002D0FC6"/>
    <w:rsid w:val="002D47D5"/>
    <w:rsid w:val="00305E89"/>
    <w:rsid w:val="003673D2"/>
    <w:rsid w:val="00376DCD"/>
    <w:rsid w:val="003C4399"/>
    <w:rsid w:val="003E3C87"/>
    <w:rsid w:val="004E1A09"/>
    <w:rsid w:val="004E1E8B"/>
    <w:rsid w:val="00553E17"/>
    <w:rsid w:val="00562CB0"/>
    <w:rsid w:val="0056783B"/>
    <w:rsid w:val="00570FD7"/>
    <w:rsid w:val="00591F35"/>
    <w:rsid w:val="005A5D6F"/>
    <w:rsid w:val="005E7562"/>
    <w:rsid w:val="006079CB"/>
    <w:rsid w:val="00623F22"/>
    <w:rsid w:val="006325ED"/>
    <w:rsid w:val="006449AB"/>
    <w:rsid w:val="0066686C"/>
    <w:rsid w:val="00683E78"/>
    <w:rsid w:val="006948D5"/>
    <w:rsid w:val="006A1F9E"/>
    <w:rsid w:val="006C42A1"/>
    <w:rsid w:val="006E64A1"/>
    <w:rsid w:val="006F1DC2"/>
    <w:rsid w:val="006F6E0E"/>
    <w:rsid w:val="007302A4"/>
    <w:rsid w:val="0078707B"/>
    <w:rsid w:val="007B4910"/>
    <w:rsid w:val="007D6417"/>
    <w:rsid w:val="007F3D11"/>
    <w:rsid w:val="008522B9"/>
    <w:rsid w:val="008F674B"/>
    <w:rsid w:val="00901452"/>
    <w:rsid w:val="009054E0"/>
    <w:rsid w:val="00913AD7"/>
    <w:rsid w:val="00966646"/>
    <w:rsid w:val="00976212"/>
    <w:rsid w:val="009827D0"/>
    <w:rsid w:val="009B46F3"/>
    <w:rsid w:val="009B5FF0"/>
    <w:rsid w:val="009C2737"/>
    <w:rsid w:val="00A12A9A"/>
    <w:rsid w:val="00A17337"/>
    <w:rsid w:val="00A37682"/>
    <w:rsid w:val="00A7457F"/>
    <w:rsid w:val="00A751A9"/>
    <w:rsid w:val="00A760A5"/>
    <w:rsid w:val="00A85ED5"/>
    <w:rsid w:val="00AB1EE7"/>
    <w:rsid w:val="00AC715D"/>
    <w:rsid w:val="00AE2AEB"/>
    <w:rsid w:val="00B0700F"/>
    <w:rsid w:val="00B56849"/>
    <w:rsid w:val="00B84927"/>
    <w:rsid w:val="00BB72D3"/>
    <w:rsid w:val="00BE4E19"/>
    <w:rsid w:val="00BE5978"/>
    <w:rsid w:val="00C40D3B"/>
    <w:rsid w:val="00C61A90"/>
    <w:rsid w:val="00C72869"/>
    <w:rsid w:val="00C73B0E"/>
    <w:rsid w:val="00C74B67"/>
    <w:rsid w:val="00C772FD"/>
    <w:rsid w:val="00C9480F"/>
    <w:rsid w:val="00CD5DAF"/>
    <w:rsid w:val="00CE6675"/>
    <w:rsid w:val="00D04A5A"/>
    <w:rsid w:val="00D1138F"/>
    <w:rsid w:val="00D23E63"/>
    <w:rsid w:val="00D33113"/>
    <w:rsid w:val="00D360E4"/>
    <w:rsid w:val="00D50BB4"/>
    <w:rsid w:val="00D541EF"/>
    <w:rsid w:val="00D56581"/>
    <w:rsid w:val="00D60014"/>
    <w:rsid w:val="00D75817"/>
    <w:rsid w:val="00E342EA"/>
    <w:rsid w:val="00E72904"/>
    <w:rsid w:val="00EB33F9"/>
    <w:rsid w:val="00EF1E34"/>
    <w:rsid w:val="00F24AF3"/>
    <w:rsid w:val="00F5662E"/>
    <w:rsid w:val="00F7469B"/>
    <w:rsid w:val="00F74B2D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548E"/>
  <w15:docId w15:val="{CFAD5166-E86B-40EC-BA17-E1BEEEF5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2A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2AEB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AE2AEB"/>
    <w:pPr>
      <w:spacing w:after="120"/>
    </w:pPr>
  </w:style>
  <w:style w:type="paragraph" w:customStyle="1" w:styleId="11">
    <w:name w:val="Заголовок 11"/>
    <w:basedOn w:val="Standard"/>
    <w:next w:val="Textbody"/>
    <w:rsid w:val="00AE2AEB"/>
    <w:pPr>
      <w:keepNext/>
      <w:spacing w:after="200"/>
      <w:jc w:val="center"/>
      <w:outlineLvl w:val="0"/>
    </w:pPr>
    <w:rPr>
      <w:rFonts w:eastAsia="Calibri"/>
      <w:b/>
      <w:lang w:eastAsia="en-US"/>
    </w:rPr>
  </w:style>
  <w:style w:type="paragraph" w:styleId="a3">
    <w:name w:val="List"/>
    <w:basedOn w:val="Textbody"/>
    <w:rsid w:val="00AE2AEB"/>
    <w:rPr>
      <w:rFonts w:cs="Mangal"/>
    </w:rPr>
  </w:style>
  <w:style w:type="paragraph" w:customStyle="1" w:styleId="TableContents">
    <w:name w:val="Table Contents"/>
    <w:basedOn w:val="Standard"/>
    <w:rsid w:val="00AE2AEB"/>
    <w:pPr>
      <w:suppressLineNumbers/>
    </w:pPr>
  </w:style>
  <w:style w:type="paragraph" w:customStyle="1" w:styleId="TableHeading">
    <w:name w:val="Table Heading"/>
    <w:basedOn w:val="TableContents"/>
    <w:rsid w:val="00AE2AEB"/>
    <w:pPr>
      <w:jc w:val="center"/>
    </w:pPr>
    <w:rPr>
      <w:b/>
      <w:bCs/>
    </w:rPr>
  </w:style>
  <w:style w:type="paragraph" w:customStyle="1" w:styleId="1">
    <w:name w:val="Название объекта1"/>
    <w:basedOn w:val="Standard"/>
    <w:rsid w:val="00AE2AE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AE2AEB"/>
    <w:pPr>
      <w:suppressLineNumbers/>
    </w:pPr>
    <w:rPr>
      <w:rFonts w:cs="Mangal"/>
    </w:rPr>
  </w:style>
  <w:style w:type="paragraph" w:styleId="a4">
    <w:name w:val="Title"/>
    <w:basedOn w:val="Standard"/>
    <w:next w:val="Textbody"/>
    <w:rsid w:val="00AE2A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Subtitle"/>
    <w:basedOn w:val="a4"/>
    <w:next w:val="Textbody"/>
    <w:rsid w:val="00AE2AEB"/>
    <w:pPr>
      <w:jc w:val="center"/>
    </w:pPr>
    <w:rPr>
      <w:i/>
      <w:iCs/>
    </w:rPr>
  </w:style>
  <w:style w:type="paragraph" w:customStyle="1" w:styleId="ConsPlusNormal">
    <w:name w:val="ConsPlusNormal"/>
    <w:rsid w:val="00AE2AEB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2AEB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Standard"/>
    <w:rsid w:val="00AE2AEB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uiPriority w:val="34"/>
    <w:qFormat/>
    <w:rsid w:val="00AE2AEB"/>
    <w:pPr>
      <w:spacing w:after="200"/>
      <w:ind w:left="720"/>
    </w:pPr>
  </w:style>
  <w:style w:type="character" w:customStyle="1" w:styleId="NumberingSymbols">
    <w:name w:val="Numbering Symbols"/>
    <w:rsid w:val="00AE2AEB"/>
  </w:style>
  <w:style w:type="character" w:customStyle="1" w:styleId="BulletSymbols">
    <w:name w:val="Bullet Symbols"/>
    <w:rsid w:val="00AE2AEB"/>
    <w:rPr>
      <w:rFonts w:ascii="OpenSymbol" w:eastAsia="OpenSymbol" w:hAnsi="OpenSymbol" w:cs="OpenSymbol"/>
    </w:rPr>
  </w:style>
  <w:style w:type="character" w:customStyle="1" w:styleId="10">
    <w:name w:val="Заголовок 1 Знак"/>
    <w:basedOn w:val="a0"/>
    <w:rsid w:val="00AE2AEB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a8">
    <w:name w:val="Текст выноски Знак"/>
    <w:basedOn w:val="a0"/>
    <w:rsid w:val="00AE2AE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Num1">
    <w:name w:val="WWNum1"/>
    <w:basedOn w:val="a2"/>
    <w:rsid w:val="00AE2AEB"/>
    <w:pPr>
      <w:numPr>
        <w:numId w:val="1"/>
      </w:numPr>
    </w:pPr>
  </w:style>
  <w:style w:type="numbering" w:customStyle="1" w:styleId="WWNum2">
    <w:name w:val="WWNum2"/>
    <w:basedOn w:val="a2"/>
    <w:rsid w:val="00AE2AEB"/>
    <w:pPr>
      <w:numPr>
        <w:numId w:val="2"/>
      </w:numPr>
    </w:pPr>
  </w:style>
  <w:style w:type="numbering" w:customStyle="1" w:styleId="WWNum3">
    <w:name w:val="WWNum3"/>
    <w:basedOn w:val="a2"/>
    <w:rsid w:val="00AE2AEB"/>
    <w:pPr>
      <w:numPr>
        <w:numId w:val="3"/>
      </w:numPr>
    </w:pPr>
  </w:style>
  <w:style w:type="numbering" w:customStyle="1" w:styleId="WWNum4">
    <w:name w:val="WWNum4"/>
    <w:basedOn w:val="a2"/>
    <w:rsid w:val="00AE2AEB"/>
    <w:pPr>
      <w:numPr>
        <w:numId w:val="4"/>
      </w:numPr>
    </w:pPr>
  </w:style>
  <w:style w:type="paragraph" w:styleId="a9">
    <w:name w:val="Normal (Web)"/>
    <w:basedOn w:val="a"/>
    <w:uiPriority w:val="99"/>
    <w:unhideWhenUsed/>
    <w:rsid w:val="00C74B67"/>
    <w:pPr>
      <w:widowControl/>
      <w:suppressAutoHyphens w:val="0"/>
      <w:autoSpaceDN/>
      <w:spacing w:before="100" w:beforeAutospacing="1" w:after="119"/>
      <w:textAlignment w:val="auto"/>
    </w:pPr>
    <w:rPr>
      <w:kern w:val="0"/>
    </w:rPr>
  </w:style>
  <w:style w:type="character" w:styleId="aa">
    <w:name w:val="Strong"/>
    <w:basedOn w:val="a0"/>
    <w:uiPriority w:val="22"/>
    <w:qFormat/>
    <w:rsid w:val="000B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Руководитель</cp:lastModifiedBy>
  <cp:revision>38</cp:revision>
  <cp:lastPrinted>2024-11-08T12:21:00Z</cp:lastPrinted>
  <dcterms:created xsi:type="dcterms:W3CDTF">2020-02-03T09:42:00Z</dcterms:created>
  <dcterms:modified xsi:type="dcterms:W3CDTF">2025-03-11T10:38:00Z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DocSecurity">
    <vt:r8>0</vt:r8>
  </property>
  <property fmtid="{D5CDD505-2E9C-101B-9397-08002B2CF9AE}" pid="7" name="HyperlinksChanged">
    <vt:bool>false</vt:bool>
  </property>
  <property fmtid="{D5CDD505-2E9C-101B-9397-08002B2CF9AE}" pid="8" name="ShareDoc">
    <vt:bool>false</vt:bool>
  </property>
  <property fmtid="{D5CDD505-2E9C-101B-9397-08002B2CF9AE}" pid="9" name="LinksUpToDate">
    <vt:bool>false</vt:bool>
  </property>
  <property fmtid="{D5CDD505-2E9C-101B-9397-08002B2CF9AE}" pid="10" name="ScaleCrop">
    <vt:bool>false</vt:bool>
  </property>
</Properties>
</file>