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F" w:rsidRPr="00241A4F" w:rsidRDefault="00241A4F" w:rsidP="00241A4F">
      <w:pPr>
        <w:jc w:val="center"/>
        <w:rPr>
          <w:rFonts w:ascii="Times New Roman" w:hAnsi="Times New Roman" w:cs="Times New Roman"/>
          <w:b/>
          <w:sz w:val="28"/>
        </w:rPr>
      </w:pPr>
      <w:r w:rsidRPr="00241A4F">
        <w:rPr>
          <w:rFonts w:ascii="Times New Roman" w:hAnsi="Times New Roman" w:cs="Times New Roman"/>
          <w:b/>
          <w:sz w:val="28"/>
        </w:rPr>
        <w:t>Оценка эффективности реализации муниципальных программ</w:t>
      </w:r>
      <w:r w:rsidR="00F60E9A">
        <w:rPr>
          <w:rFonts w:ascii="Times New Roman" w:hAnsi="Times New Roman" w:cs="Times New Roman"/>
          <w:b/>
          <w:sz w:val="28"/>
        </w:rPr>
        <w:t xml:space="preserve"> </w:t>
      </w:r>
      <w:r w:rsidR="007A1AB3">
        <w:rPr>
          <w:rFonts w:ascii="Times New Roman" w:hAnsi="Times New Roman" w:cs="Times New Roman"/>
          <w:b/>
          <w:sz w:val="28"/>
        </w:rPr>
        <w:t>за</w:t>
      </w:r>
      <w:r w:rsidR="00F60E9A">
        <w:rPr>
          <w:rFonts w:ascii="Times New Roman" w:hAnsi="Times New Roman" w:cs="Times New Roman"/>
          <w:b/>
          <w:sz w:val="28"/>
        </w:rPr>
        <w:t xml:space="preserve"> 202</w:t>
      </w:r>
      <w:r w:rsidR="00CC5772">
        <w:rPr>
          <w:rFonts w:ascii="Times New Roman" w:hAnsi="Times New Roman" w:cs="Times New Roman"/>
          <w:b/>
          <w:sz w:val="28"/>
        </w:rPr>
        <w:t>2</w:t>
      </w:r>
      <w:r w:rsidR="00F60E9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pPr w:leftFromText="180" w:rightFromText="180" w:vertAnchor="text" w:tblpX="-28" w:tblpY="1"/>
        <w:tblOverlap w:val="never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701"/>
        <w:gridCol w:w="2835"/>
        <w:gridCol w:w="1560"/>
        <w:gridCol w:w="1560"/>
        <w:gridCol w:w="1593"/>
      </w:tblGrid>
      <w:tr w:rsidR="00B67A37" w:rsidRPr="00633B9A" w:rsidTr="00BB43A2">
        <w:trPr>
          <w:trHeight w:val="415"/>
        </w:trPr>
        <w:tc>
          <w:tcPr>
            <w:tcW w:w="3369" w:type="dxa"/>
            <w:vMerge w:val="restart"/>
            <w:shd w:val="clear" w:color="auto" w:fill="auto"/>
          </w:tcPr>
          <w:p w:rsidR="00B67A37" w:rsidRPr="00633B9A" w:rsidRDefault="00B67A37" w:rsidP="0098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8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8"/>
              </w:rPr>
              <w:t>Наименование МП, основные мероприятия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Финансирование, тыс. руб.</w:t>
            </w:r>
          </w:p>
        </w:tc>
        <w:tc>
          <w:tcPr>
            <w:tcW w:w="5955" w:type="dxa"/>
            <w:gridSpan w:val="3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Выполнение целевых индикаторов</w:t>
            </w:r>
          </w:p>
        </w:tc>
        <w:tc>
          <w:tcPr>
            <w:tcW w:w="1593" w:type="dxa"/>
            <w:vMerge w:val="restart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B67A37" w:rsidRPr="00633B9A" w:rsidTr="00BB43A2">
        <w:trPr>
          <w:trHeight w:val="486"/>
        </w:trPr>
        <w:tc>
          <w:tcPr>
            <w:tcW w:w="3369" w:type="dxa"/>
            <w:vMerge/>
            <w:shd w:val="clear" w:color="auto" w:fill="auto"/>
          </w:tcPr>
          <w:p w:rsidR="00B67A37" w:rsidRPr="00633B9A" w:rsidRDefault="00B67A37" w:rsidP="0098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276" w:type="dxa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Освоено </w:t>
            </w:r>
          </w:p>
        </w:tc>
        <w:tc>
          <w:tcPr>
            <w:tcW w:w="1701" w:type="dxa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33B9A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93" w:type="dxa"/>
            <w:vMerge/>
          </w:tcPr>
          <w:p w:rsidR="00B67A37" w:rsidRPr="00633B9A" w:rsidRDefault="00B67A37" w:rsidP="0098591B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67A37" w:rsidRPr="00633B9A" w:rsidTr="00CD1DC0">
        <w:tc>
          <w:tcPr>
            <w:tcW w:w="15169" w:type="dxa"/>
            <w:gridSpan w:val="8"/>
            <w:shd w:val="clear" w:color="auto" w:fill="auto"/>
          </w:tcPr>
          <w:p w:rsidR="00B67A37" w:rsidRPr="00701A23" w:rsidRDefault="00701A23" w:rsidP="00701A23">
            <w:pPr>
              <w:spacing w:after="0" w:line="240" w:lineRule="auto"/>
              <w:ind w:left="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r w:rsidRPr="00701A2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Pr="00701A23">
              <w:rPr>
                <w:rFonts w:ascii="PT Astra Serif" w:hAnsi="PT Astra Serif"/>
                <w:b/>
                <w:sz w:val="24"/>
                <w:szCs w:val="24"/>
              </w:rPr>
              <w:t>рограмм</w:t>
            </w:r>
            <w:r w:rsidRPr="00701A23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701A23">
              <w:rPr>
                <w:rFonts w:ascii="PT Astra Serif" w:hAnsi="PT Astra Serif"/>
                <w:b/>
                <w:sz w:val="24"/>
                <w:szCs w:val="24"/>
              </w:rPr>
              <w:t xml:space="preserve"> развития инвестиционной деятельности и предпринимательства на территории муниципального образования «Чердаклинский район» Ульяновской области на 2021-2025 годы</w:t>
            </w:r>
            <w:bookmarkEnd w:id="0"/>
          </w:p>
        </w:tc>
      </w:tr>
    </w:tbl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1"/>
        <w:gridCol w:w="1274"/>
        <w:gridCol w:w="1276"/>
        <w:gridCol w:w="1418"/>
        <w:gridCol w:w="2834"/>
        <w:gridCol w:w="1559"/>
        <w:gridCol w:w="1560"/>
        <w:gridCol w:w="1988"/>
      </w:tblGrid>
      <w:tr w:rsidR="00633B9A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деятельности Центра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AA09A8" w:rsidP="0098591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3B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нормативно-правовых актов регулирования инвестиционной деятельности, ед.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Pr="00633B9A" w:rsidRDefault="00633B9A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33B9A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деятельности Агентства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505C9" w:rsidP="0098591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505C9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B62B8E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инфраструктуры поддержки инвесторов и субъектов малого и среднего предпринимательства,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Pr="00633B9A" w:rsidRDefault="00633B9A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A" w:rsidRDefault="00633B9A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A09A8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2B41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2B41D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2B41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2B41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изготовленных презентационных материалов для позиционирования и продвижения инвестиционного потенциала Чердаклинского района,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633B9A" w:rsidRDefault="00AA09A8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Делегация района не принимала участия в мероприятиях в инвестиционной сфере,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чем раздаточный материал не потребовался</w:t>
            </w:r>
          </w:p>
        </w:tc>
      </w:tr>
      <w:tr w:rsidR="00AA09A8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033C17" w:rsidRDefault="00AA09A8" w:rsidP="0098591B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направленных на продвижение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инвестиционного потенциала,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633B9A" w:rsidRDefault="00AA09A8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A09A8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033C17" w:rsidRDefault="00AA09A8" w:rsidP="0098591B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муниципальных промышленных зон,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633B9A" w:rsidRDefault="00AA09A8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A09A8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033C17" w:rsidRDefault="00AA09A8" w:rsidP="0098591B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Количество специалистов прошедших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функционирования и развития субъектов малого и среднего предпринимательства,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633B9A" w:rsidRDefault="00AA09A8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A09A8" w:rsidTr="00F23E8F"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033C17" w:rsidRDefault="00AA09A8" w:rsidP="0098591B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Количество функционирующих муниципальных транспортных муниципальных маршрутов.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Pr="00633B9A" w:rsidRDefault="00AA09A8" w:rsidP="009859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3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A8" w:rsidRDefault="00AA09A8" w:rsidP="009859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A09A8" w:rsidTr="00F23E8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701A23" w:rsidRDefault="00AA09A8" w:rsidP="00701A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1A23">
              <w:rPr>
                <w:rFonts w:ascii="PT Astra Serif" w:hAnsi="PT Astra Serif" w:cs="Times New Roman"/>
                <w:b/>
                <w:sz w:val="24"/>
                <w:szCs w:val="24"/>
              </w:rPr>
              <w:t>Программа</w:t>
            </w:r>
            <w:r w:rsidRPr="00701A23">
              <w:rPr>
                <w:sz w:val="24"/>
                <w:szCs w:val="24"/>
              </w:rPr>
              <w:t xml:space="preserve"> </w:t>
            </w:r>
            <w:r w:rsidR="00701A23" w:rsidRPr="00701A23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r w:rsidRPr="00701A23">
              <w:rPr>
                <w:rFonts w:ascii="PT Astra Serif" w:hAnsi="PT Astra Serif"/>
                <w:b/>
                <w:sz w:val="24"/>
                <w:szCs w:val="24"/>
              </w:rPr>
              <w:t>азвити</w:t>
            </w:r>
            <w:r w:rsidR="00701A23" w:rsidRPr="00701A23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Pr="00701A23">
              <w:rPr>
                <w:rFonts w:ascii="PT Astra Serif" w:hAnsi="PT Astra Serif"/>
                <w:b/>
                <w:sz w:val="24"/>
                <w:szCs w:val="24"/>
              </w:rPr>
              <w:t xml:space="preserve"> туризма в муниципальном образовании «Чердаклинский район» Ульяновской области на 2021-2025 годы</w:t>
            </w:r>
          </w:p>
        </w:tc>
      </w:tr>
      <w:tr w:rsidR="00AA09A8" w:rsidRPr="00B62B8E" w:rsidTr="00F23E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AB24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color w:val="000000"/>
                <w:sz w:val="24"/>
                <w:szCs w:val="24"/>
              </w:rPr>
              <w:t>Участие муниципального образования в выставках, форумах, ярмарках в сфере туризма (обустройство выставочной экспозиции)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AB24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AB247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6505C9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 xml:space="preserve">Количество выставок, других презентационных и </w:t>
            </w:r>
            <w:proofErr w:type="spellStart"/>
            <w:r w:rsidRPr="00B62B8E">
              <w:rPr>
                <w:rFonts w:ascii="PT Astra Serif" w:hAnsi="PT Astra Serif"/>
                <w:sz w:val="24"/>
                <w:szCs w:val="24"/>
              </w:rPr>
              <w:t>имиджевых</w:t>
            </w:r>
            <w:proofErr w:type="spellEnd"/>
            <w:r w:rsidRPr="00B62B8E">
              <w:rPr>
                <w:rFonts w:ascii="PT Astra Serif" w:hAnsi="PT Astra Serif"/>
                <w:sz w:val="24"/>
                <w:szCs w:val="24"/>
              </w:rPr>
              <w:t xml:space="preserve"> мероприятий, на которых представлена презентационная продукция о Чердаклинском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355081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Мероприятия на региональном уровне не проводились</w:t>
            </w:r>
          </w:p>
        </w:tc>
      </w:tr>
      <w:tr w:rsidR="00AA09A8" w:rsidRPr="00B62B8E" w:rsidTr="00F23E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>Количество проведенных массовых мероприятий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AA09A8" w:rsidRPr="00B62B8E" w:rsidTr="00F23E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 xml:space="preserve">Количество разработанных </w:t>
            </w:r>
            <w:r w:rsidRPr="00B62B8E">
              <w:rPr>
                <w:rFonts w:ascii="PT Astra Serif" w:hAnsi="PT Astra Serif"/>
                <w:sz w:val="24"/>
                <w:szCs w:val="24"/>
              </w:rPr>
              <w:lastRenderedPageBreak/>
              <w:t>презентационных материалов о туристском потенциале Чердаклинского района (тираж 100 и более экземпляров)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В связи с тем, что делегация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района не принимала участие в выездных мероприятиях, презентационные материалы не изготавливались</w:t>
            </w:r>
          </w:p>
        </w:tc>
      </w:tr>
      <w:tr w:rsidR="00AA09A8" w:rsidRPr="00B62B8E" w:rsidTr="00F23E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AA09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>Количество обустроенных туристских объектов в Чердаклинском районе с привлечением средств инвесторов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2B8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Pr="00B62B8E" w:rsidRDefault="00AA09A8" w:rsidP="00B62B8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480D9F" w:rsidRPr="00B62B8E" w:rsidRDefault="00480D9F" w:rsidP="00B62B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480D9F" w:rsidRPr="00B62B8E" w:rsidSect="007672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47" w:rsidRDefault="007D7E47" w:rsidP="00F60E9A">
      <w:pPr>
        <w:spacing w:after="0" w:line="240" w:lineRule="auto"/>
      </w:pPr>
      <w:r>
        <w:separator/>
      </w:r>
    </w:p>
  </w:endnote>
  <w:endnote w:type="continuationSeparator" w:id="0">
    <w:p w:rsidR="007D7E47" w:rsidRDefault="007D7E47" w:rsidP="00F6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47" w:rsidRDefault="007D7E47" w:rsidP="00F60E9A">
      <w:pPr>
        <w:spacing w:after="0" w:line="240" w:lineRule="auto"/>
      </w:pPr>
      <w:r>
        <w:separator/>
      </w:r>
    </w:p>
  </w:footnote>
  <w:footnote w:type="continuationSeparator" w:id="0">
    <w:p w:rsidR="007D7E47" w:rsidRDefault="007D7E47" w:rsidP="00F6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F"/>
    <w:rsid w:val="00072436"/>
    <w:rsid w:val="000C6E86"/>
    <w:rsid w:val="001720B4"/>
    <w:rsid w:val="00241A4F"/>
    <w:rsid w:val="00310AB1"/>
    <w:rsid w:val="00355081"/>
    <w:rsid w:val="003E17D6"/>
    <w:rsid w:val="00480D9F"/>
    <w:rsid w:val="004D2570"/>
    <w:rsid w:val="00500C0D"/>
    <w:rsid w:val="00633B9A"/>
    <w:rsid w:val="006505C9"/>
    <w:rsid w:val="00697889"/>
    <w:rsid w:val="00701A23"/>
    <w:rsid w:val="0076720F"/>
    <w:rsid w:val="007A1AB3"/>
    <w:rsid w:val="007D7E47"/>
    <w:rsid w:val="008661D5"/>
    <w:rsid w:val="008908E5"/>
    <w:rsid w:val="008A778F"/>
    <w:rsid w:val="0098591B"/>
    <w:rsid w:val="00AA09A8"/>
    <w:rsid w:val="00AC0728"/>
    <w:rsid w:val="00AE6918"/>
    <w:rsid w:val="00B42508"/>
    <w:rsid w:val="00B62B8E"/>
    <w:rsid w:val="00B67A37"/>
    <w:rsid w:val="00B84130"/>
    <w:rsid w:val="00BB43A2"/>
    <w:rsid w:val="00BF00E0"/>
    <w:rsid w:val="00C954C9"/>
    <w:rsid w:val="00CC5772"/>
    <w:rsid w:val="00CD1DC0"/>
    <w:rsid w:val="00E61374"/>
    <w:rsid w:val="00F23E8F"/>
    <w:rsid w:val="00F57622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954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9A"/>
  </w:style>
  <w:style w:type="paragraph" w:styleId="a7">
    <w:name w:val="footer"/>
    <w:basedOn w:val="a"/>
    <w:link w:val="a8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954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9A"/>
  </w:style>
  <w:style w:type="paragraph" w:styleId="a7">
    <w:name w:val="footer"/>
    <w:basedOn w:val="a"/>
    <w:link w:val="a8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2023-03-01T04:52:00Z</dcterms:created>
  <dcterms:modified xsi:type="dcterms:W3CDTF">2023-03-01T06:06:00Z</dcterms:modified>
</cp:coreProperties>
</file>