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Начальник управления финансов муниципального образования «</w:t>
            </w: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Чердаклинский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714768" w:rsidRPr="00723051">
              <w:rPr>
                <w:rFonts w:ascii="Times New Roman" w:hAnsi="Times New Roman"/>
                <w:sz w:val="28"/>
                <w:szCs w:val="28"/>
              </w:rPr>
              <w:t>___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 xml:space="preserve"> Л.Г.Сидорова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proofErr w:type="spellStart"/>
      <w:r w:rsidRPr="00714768"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 w:rsidRPr="00714768">
        <w:rPr>
          <w:rFonts w:ascii="Times New Roman" w:hAnsi="Times New Roman"/>
          <w:b/>
          <w:sz w:val="28"/>
          <w:szCs w:val="28"/>
        </w:rPr>
        <w:t xml:space="preserve"> района Ульяновской области за 2018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14768" w:rsidRPr="00723051" w:rsidTr="00723051">
        <w:tc>
          <w:tcPr>
            <w:tcW w:w="4785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723051">
        <w:tc>
          <w:tcPr>
            <w:tcW w:w="9571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Чердаклинское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Мирновское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Богдашкинское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Калмаюрское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7029" w:rsidRPr="00723051" w:rsidTr="00723051">
        <w:tc>
          <w:tcPr>
            <w:tcW w:w="4785" w:type="dxa"/>
          </w:tcPr>
          <w:p w:rsidR="00F67029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4786" w:type="dxa"/>
          </w:tcPr>
          <w:p w:rsidR="00F67029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7029" w:rsidRPr="00723051" w:rsidTr="00723051">
        <w:tc>
          <w:tcPr>
            <w:tcW w:w="4785" w:type="dxa"/>
          </w:tcPr>
          <w:p w:rsidR="00F67029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4786" w:type="dxa"/>
          </w:tcPr>
          <w:p w:rsidR="00F67029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4768" w:rsidRPr="00723051" w:rsidTr="00723051">
        <w:tc>
          <w:tcPr>
            <w:tcW w:w="9571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Бряндинское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051">
              <w:rPr>
                <w:rFonts w:ascii="Times New Roman" w:hAnsi="Times New Roman"/>
                <w:sz w:val="28"/>
                <w:szCs w:val="28"/>
              </w:rPr>
              <w:t>Крестовогородищенское</w:t>
            </w:r>
            <w:proofErr w:type="spell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F6702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D4018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7BD8"/>
    <w:rsid w:val="00BC2E51"/>
    <w:rsid w:val="00BD214B"/>
    <w:rsid w:val="00BD40AB"/>
    <w:rsid w:val="00BF0EF9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FedotovaNV</cp:lastModifiedBy>
  <cp:revision>14</cp:revision>
  <cp:lastPrinted>2019-05-31T10:32:00Z</cp:lastPrinted>
  <dcterms:created xsi:type="dcterms:W3CDTF">2019-05-16T10:27:00Z</dcterms:created>
  <dcterms:modified xsi:type="dcterms:W3CDTF">2019-05-31T12:41:00Z</dcterms:modified>
</cp:coreProperties>
</file>