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«Наименование»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Наименование муниципальной программы</w:t>
      </w:r>
      <w:r w:rsidRPr="00936F27">
        <w:rPr>
          <w:rFonts w:ascii="PT Astra Serif" w:hAnsi="PT Astra Serif"/>
          <w:b/>
        </w:rPr>
        <w:t>:</w:t>
      </w:r>
      <w:r w:rsidR="00936F27" w:rsidRPr="00936F27">
        <w:rPr>
          <w:rFonts w:ascii="PT Astra Serif" w:hAnsi="PT Astra Serif"/>
          <w:b/>
          <w:bCs/>
        </w:rPr>
        <w:t xml:space="preserve"> «</w:t>
      </w:r>
      <w:r w:rsidR="00936F27" w:rsidRPr="00936F27">
        <w:rPr>
          <w:rFonts w:ascii="PT Astra Serif" w:hAnsi="PT Astra Serif" w:cs="Times New Roman"/>
          <w:b/>
          <w:bCs/>
        </w:rPr>
        <w:t>Комплексное развитие сельских территорий Чердаклинского района Ульяновской области»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A106F9">
        <w:rPr>
          <w:rFonts w:ascii="PT Astra Serif" w:hAnsi="PT Astra Serif"/>
        </w:rPr>
        <w:t xml:space="preserve"> 1 квартал 2025 г.</w:t>
      </w:r>
      <w:bookmarkStart w:id="0" w:name="_GoBack"/>
      <w:bookmarkEnd w:id="0"/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592A30" w:rsidRPr="00592A30">
        <w:rPr>
          <w:rFonts w:ascii="PT Astra Serif" w:hAnsi="PT Astra Serif"/>
        </w:rPr>
        <w:t xml:space="preserve"> </w:t>
      </w:r>
      <w:r w:rsidR="00592A30" w:rsidRPr="00D55F0E">
        <w:rPr>
          <w:rFonts w:ascii="PT Astra Serif" w:hAnsi="PT Astra Serif"/>
        </w:rPr>
        <w:t>Муниципальное учреждение администрация муниципального образования «Чердаклинский район»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768"/>
        <w:gridCol w:w="1292"/>
        <w:gridCol w:w="1577"/>
        <w:gridCol w:w="2342"/>
        <w:gridCol w:w="2087"/>
        <w:gridCol w:w="5210"/>
      </w:tblGrid>
      <w:tr w:rsidR="00246A26" w:rsidRPr="00A106F9" w:rsidTr="00E04A7E">
        <w:tc>
          <w:tcPr>
            <w:tcW w:w="562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A106F9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Муниципальная программа </w:t>
            </w:r>
            <w:r w:rsidR="00E04A7E" w:rsidRPr="00D55F0E">
              <w:rPr>
                <w:rFonts w:ascii="PT Astra Serif" w:hAnsi="PT Astra Serif"/>
                <w:b/>
                <w:bCs/>
              </w:rPr>
              <w:t>«</w:t>
            </w:r>
            <w:r w:rsidR="00E04A7E" w:rsidRPr="00D55F0E">
              <w:rPr>
                <w:rFonts w:ascii="PT Astra Serif" w:hAnsi="PT Astra Serif" w:cs="Times New Roman"/>
                <w:bCs/>
              </w:rPr>
              <w:t>Комплексное развитие сельских территорий Чердаклинского района Ульяновской области»</w:t>
            </w:r>
          </w:p>
        </w:tc>
      </w:tr>
      <w:tr w:rsidR="00246A26" w:rsidRPr="00A106F9" w:rsidTr="00E04A7E">
        <w:tc>
          <w:tcPr>
            <w:tcW w:w="562" w:type="dxa"/>
          </w:tcPr>
          <w:p w:rsidR="00246A26" w:rsidRPr="00BE07DC" w:rsidRDefault="00246A26" w:rsidP="00E04A7E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8" w:type="dxa"/>
          </w:tcPr>
          <w:p w:rsidR="00246A26" w:rsidRPr="00BE07DC" w:rsidRDefault="00E04A7E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837D31">
              <w:rPr>
                <w:rFonts w:ascii="PT Astra Serif" w:hAnsi="PT Astra Serif" w:cs="Times New Roman"/>
                <w:sz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292" w:type="dxa"/>
          </w:tcPr>
          <w:p w:rsidR="00246A26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Кв.м.</w:t>
            </w:r>
          </w:p>
        </w:tc>
        <w:tc>
          <w:tcPr>
            <w:tcW w:w="1577" w:type="dxa"/>
          </w:tcPr>
          <w:p w:rsidR="00246A26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90</w:t>
            </w:r>
          </w:p>
        </w:tc>
        <w:tc>
          <w:tcPr>
            <w:tcW w:w="2342" w:type="dxa"/>
          </w:tcPr>
          <w:p w:rsidR="00246A26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246A26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246A26" w:rsidRPr="00BE07DC" w:rsidRDefault="00A52819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Недостаточное финансирование из федерального и областного бюджетов</w:t>
            </w:r>
          </w:p>
        </w:tc>
      </w:tr>
      <w:tr w:rsidR="00E04A7E" w:rsidRPr="00E04A7E" w:rsidTr="00E04A7E">
        <w:tc>
          <w:tcPr>
            <w:tcW w:w="562" w:type="dxa"/>
          </w:tcPr>
          <w:p w:rsidR="00E04A7E" w:rsidRPr="00BE07DC" w:rsidRDefault="00E04A7E" w:rsidP="00E04A7E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768" w:type="dxa"/>
          </w:tcPr>
          <w:p w:rsidR="00E04A7E" w:rsidRPr="008716E4" w:rsidRDefault="00E04A7E" w:rsidP="00E960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</w:rPr>
            </w:pPr>
            <w:r w:rsidRPr="008716E4">
              <w:rPr>
                <w:rFonts w:ascii="Times New Roman" w:hAnsi="Times New Roman" w:cs="Times New Roman"/>
                <w:color w:val="000000"/>
              </w:rPr>
              <w:t xml:space="preserve">Доля общей площади благоустроенных жилых </w:t>
            </w:r>
            <w:r w:rsidRPr="008716E4">
              <w:rPr>
                <w:rFonts w:ascii="Times New Roman" w:hAnsi="Times New Roman" w:cs="Times New Roman"/>
                <w:color w:val="000000"/>
              </w:rPr>
              <w:lastRenderedPageBreak/>
              <w:t>помещений в сельских населенных пунктах</w:t>
            </w:r>
          </w:p>
        </w:tc>
        <w:tc>
          <w:tcPr>
            <w:tcW w:w="1292" w:type="dxa"/>
          </w:tcPr>
          <w:p w:rsidR="00E04A7E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lastRenderedPageBreak/>
              <w:t>Тыс.семей</w:t>
            </w:r>
            <w:proofErr w:type="spellEnd"/>
          </w:p>
        </w:tc>
        <w:tc>
          <w:tcPr>
            <w:tcW w:w="1577" w:type="dxa"/>
          </w:tcPr>
          <w:p w:rsidR="00E04A7E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0,001</w:t>
            </w:r>
          </w:p>
        </w:tc>
        <w:tc>
          <w:tcPr>
            <w:tcW w:w="2342" w:type="dxa"/>
          </w:tcPr>
          <w:p w:rsidR="00E04A7E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E04A7E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E04A7E" w:rsidRPr="00BE07DC" w:rsidRDefault="00A52819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Отсутствуют заявители</w:t>
            </w:r>
          </w:p>
        </w:tc>
      </w:tr>
      <w:tr w:rsidR="009E36C7" w:rsidRPr="00A106F9" w:rsidTr="00E04A7E">
        <w:tc>
          <w:tcPr>
            <w:tcW w:w="562" w:type="dxa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3.</w:t>
            </w:r>
          </w:p>
        </w:tc>
        <w:tc>
          <w:tcPr>
            <w:tcW w:w="1768" w:type="dxa"/>
          </w:tcPr>
          <w:p w:rsidR="009E36C7" w:rsidRPr="00837D31" w:rsidRDefault="009E36C7" w:rsidP="009E36C7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</w:rPr>
            </w:pPr>
            <w:r w:rsidRPr="00837D31">
              <w:rPr>
                <w:rFonts w:ascii="PT Astra Serif" w:hAnsi="PT Astra Serif"/>
                <w:lang w:eastAsia="ar-SA"/>
              </w:rPr>
              <w:t>«</w:t>
            </w:r>
            <w:r w:rsidRPr="00837D31">
              <w:rPr>
                <w:rFonts w:ascii="PT Astra Serif" w:hAnsi="PT Astra Serif"/>
              </w:rPr>
              <w:t>Количество семей, улучшивших жилищные условия»</w:t>
            </w:r>
          </w:p>
        </w:tc>
        <w:tc>
          <w:tcPr>
            <w:tcW w:w="1292" w:type="dxa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Тыс.семей</w:t>
            </w:r>
            <w:proofErr w:type="spellEnd"/>
          </w:p>
        </w:tc>
        <w:tc>
          <w:tcPr>
            <w:tcW w:w="1577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0,026</w:t>
            </w:r>
          </w:p>
        </w:tc>
        <w:tc>
          <w:tcPr>
            <w:tcW w:w="2342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9E36C7" w:rsidRPr="00BE07DC" w:rsidRDefault="00A52819" w:rsidP="00A52819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Срок реализации данного показателя 2026 год.</w:t>
            </w:r>
          </w:p>
        </w:tc>
      </w:tr>
      <w:tr w:rsidR="00E04A7E" w:rsidRPr="00E04A7E" w:rsidTr="00E04A7E">
        <w:tc>
          <w:tcPr>
            <w:tcW w:w="562" w:type="dxa"/>
          </w:tcPr>
          <w:p w:rsidR="00E04A7E" w:rsidRPr="00BE07DC" w:rsidRDefault="00E04A7E" w:rsidP="00E04A7E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4.</w:t>
            </w:r>
          </w:p>
        </w:tc>
        <w:tc>
          <w:tcPr>
            <w:tcW w:w="1768" w:type="dxa"/>
          </w:tcPr>
          <w:p w:rsidR="00E04A7E" w:rsidRPr="00837D31" w:rsidRDefault="00E04A7E" w:rsidP="00E9607C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</w:rPr>
            </w:pPr>
            <w:r>
              <w:rPr>
                <w:rFonts w:ascii="PT Astra Serif" w:hAnsi="PT Astra Serif"/>
                <w:lang w:eastAsia="ar-SA"/>
              </w:rPr>
              <w:t>Количество граждан, ведущих ЛПХ, получивших субсидии на возмещение части их затрат на приобретение кормов на содержание сельскохозяйственных животных и птицы</w:t>
            </w:r>
          </w:p>
        </w:tc>
        <w:tc>
          <w:tcPr>
            <w:tcW w:w="1292" w:type="dxa"/>
          </w:tcPr>
          <w:p w:rsidR="00E04A7E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Чел.</w:t>
            </w:r>
          </w:p>
        </w:tc>
        <w:tc>
          <w:tcPr>
            <w:tcW w:w="1577" w:type="dxa"/>
          </w:tcPr>
          <w:p w:rsidR="00E04A7E" w:rsidRPr="00BE07DC" w:rsidRDefault="009E36C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</w:t>
            </w:r>
          </w:p>
        </w:tc>
        <w:tc>
          <w:tcPr>
            <w:tcW w:w="2342" w:type="dxa"/>
          </w:tcPr>
          <w:p w:rsidR="00E04A7E" w:rsidRPr="00BE07DC" w:rsidRDefault="00C459C6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E04A7E" w:rsidRPr="00BE07DC" w:rsidRDefault="00C459C6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E04A7E" w:rsidRPr="00BE07DC" w:rsidRDefault="00E04A7E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A106F9" w:rsidTr="00E9607C">
        <w:tc>
          <w:tcPr>
            <w:tcW w:w="14838" w:type="dxa"/>
            <w:gridSpan w:val="7"/>
            <w:vAlign w:val="center"/>
          </w:tcPr>
          <w:p w:rsidR="00592A30" w:rsidRPr="00584C4B" w:rsidRDefault="00246A26" w:rsidP="00592A30">
            <w:pPr>
              <w:pStyle w:val="ConsPlusNormal"/>
              <w:ind w:firstLine="0"/>
              <w:rPr>
                <w:rFonts w:ascii="PT Astra Serif" w:hAnsi="PT Astra Serif" w:cs="Calibri"/>
                <w:lang w:eastAsia="ru-RU"/>
              </w:rPr>
            </w:pPr>
            <w:r w:rsidRPr="00BE07DC">
              <w:rPr>
                <w:rFonts w:ascii="PT Astra Serif" w:hAnsi="PT Astra Serif"/>
              </w:rPr>
              <w:t>Структурный элемент</w:t>
            </w:r>
            <w:r w:rsidR="00592A30">
              <w:rPr>
                <w:rFonts w:ascii="PT Astra Serif" w:hAnsi="PT Astra Serif"/>
              </w:rPr>
              <w:t>:</w:t>
            </w:r>
            <w:r w:rsidRPr="00BE07DC">
              <w:rPr>
                <w:rFonts w:ascii="PT Astra Serif" w:hAnsi="PT Astra Serif"/>
              </w:rPr>
              <w:t xml:space="preserve"> </w:t>
            </w:r>
            <w:hyperlink r:id="rId4" w:history="1">
              <w:r w:rsidR="00592A30" w:rsidRPr="00BF101A">
                <w:rPr>
                  <w:rFonts w:ascii="PT Astra Serif" w:hAnsi="PT Astra Serif" w:cs="Calibri"/>
                  <w:lang w:eastAsia="ru-RU"/>
                </w:rPr>
                <w:t>Региональный проект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        </w:r>
            </w:hyperlink>
          </w:p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246A26" w:rsidRPr="00A106F9" w:rsidTr="00E04A7E">
        <w:tc>
          <w:tcPr>
            <w:tcW w:w="562" w:type="dxa"/>
            <w:vAlign w:val="bottom"/>
          </w:tcPr>
          <w:p w:rsidR="00246A26" w:rsidRPr="00BE07DC" w:rsidRDefault="00592A30" w:rsidP="00592A3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246A26"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8" w:type="dxa"/>
            <w:vAlign w:val="bottom"/>
          </w:tcPr>
          <w:p w:rsidR="00246A26" w:rsidRPr="00BE07DC" w:rsidRDefault="00592A30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53A7D">
              <w:rPr>
                <w:rFonts w:ascii="PT Astra Serif" w:hAnsi="PT Astra Serif"/>
              </w:rPr>
              <w:t xml:space="preserve">Оказание </w:t>
            </w:r>
            <w:r w:rsidRPr="00A53A7D">
              <w:rPr>
                <w:rFonts w:ascii="PT Astra Serif" w:hAnsi="PT Astra Serif"/>
              </w:rPr>
              <w:lastRenderedPageBreak/>
              <w:t>государственной поддержки в обеспечении жильем молодых семей</w:t>
            </w:r>
          </w:p>
        </w:tc>
        <w:tc>
          <w:tcPr>
            <w:tcW w:w="1292" w:type="dxa"/>
            <w:vAlign w:val="bottom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77" w:type="dxa"/>
            <w:vAlign w:val="bottom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342" w:type="dxa"/>
            <w:vAlign w:val="bottom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  <w:vAlign w:val="bottom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92A30" w:rsidRPr="00A106F9" w:rsidTr="00C751FB">
        <w:tc>
          <w:tcPr>
            <w:tcW w:w="14838" w:type="dxa"/>
            <w:gridSpan w:val="7"/>
            <w:vAlign w:val="center"/>
          </w:tcPr>
          <w:p w:rsidR="00592A30" w:rsidRPr="00584C4B" w:rsidRDefault="00592A30" w:rsidP="00592A30">
            <w:pPr>
              <w:rPr>
                <w:rFonts w:ascii="PT Astra Serif" w:hAnsi="PT Astra Serif" w:cs="Calibri"/>
                <w:lang w:val="ru-RU" w:eastAsia="ru-RU" w:bidi="ar-SA"/>
              </w:rPr>
            </w:pPr>
            <w:r w:rsidRPr="00592A30">
              <w:rPr>
                <w:rFonts w:ascii="PT Astra Serif" w:hAnsi="PT Astra Serif"/>
                <w:lang w:val="ru-RU"/>
              </w:rPr>
              <w:t xml:space="preserve">Структурный элемент: </w:t>
            </w:r>
            <w:r w:rsidRPr="00BF101A">
              <w:rPr>
                <w:rFonts w:ascii="PT Astra Serif" w:hAnsi="PT Astra Serif" w:cs="Calibri"/>
                <w:lang w:val="ru-RU" w:eastAsia="ru-RU" w:bidi="ar-SA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  <w:p w:rsidR="00592A30" w:rsidRPr="00BE07DC" w:rsidRDefault="00592A30" w:rsidP="00592A30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592A30" w:rsidRPr="00A106F9" w:rsidTr="00145420">
        <w:tc>
          <w:tcPr>
            <w:tcW w:w="562" w:type="dxa"/>
            <w:vAlign w:val="bottom"/>
          </w:tcPr>
          <w:p w:rsidR="00592A30" w:rsidRPr="00BE07DC" w:rsidRDefault="00592A30" w:rsidP="00592A3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768" w:type="dxa"/>
          </w:tcPr>
          <w:p w:rsidR="00592A30" w:rsidRPr="00A53A7D" w:rsidRDefault="00592A30" w:rsidP="00592A30">
            <w:pPr>
              <w:pStyle w:val="ConsPlusNormal"/>
              <w:ind w:firstLine="0"/>
              <w:rPr>
                <w:rFonts w:ascii="PT Astra Serif" w:hAnsi="PT Astra Serif" w:cs="Times New Roman"/>
              </w:rPr>
            </w:pPr>
            <w:r w:rsidRPr="00A53A7D">
              <w:rPr>
                <w:rFonts w:ascii="PT Astra Serif" w:hAnsi="PT Astra Serif" w:cs="Times New Roman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292" w:type="dxa"/>
            <w:vAlign w:val="bottom"/>
          </w:tcPr>
          <w:p w:rsidR="00592A30" w:rsidRPr="00BE07DC" w:rsidRDefault="00592A30" w:rsidP="00592A3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77" w:type="dxa"/>
            <w:vAlign w:val="bottom"/>
          </w:tcPr>
          <w:p w:rsidR="00592A30" w:rsidRPr="00BE07DC" w:rsidRDefault="00592A30" w:rsidP="00592A3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342" w:type="dxa"/>
            <w:vAlign w:val="bottom"/>
          </w:tcPr>
          <w:p w:rsidR="00592A30" w:rsidRPr="00BE07DC" w:rsidRDefault="00592A30" w:rsidP="00592A3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</w:tcPr>
          <w:p w:rsidR="00592A30" w:rsidRPr="00BE07DC" w:rsidRDefault="00592A30" w:rsidP="00592A30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  <w:vAlign w:val="bottom"/>
          </w:tcPr>
          <w:p w:rsidR="00592A30" w:rsidRPr="00BE07DC" w:rsidRDefault="00592A30" w:rsidP="00592A30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5"/>
        <w:gridCol w:w="2193"/>
        <w:gridCol w:w="4395"/>
        <w:gridCol w:w="1559"/>
        <w:gridCol w:w="1843"/>
        <w:gridCol w:w="1417"/>
        <w:gridCol w:w="1418"/>
      </w:tblGrid>
      <w:tr w:rsidR="00246A26" w:rsidRPr="00BE07DC" w:rsidTr="009E36C7">
        <w:tc>
          <w:tcPr>
            <w:tcW w:w="240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219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9E36C7">
        <w:tc>
          <w:tcPr>
            <w:tcW w:w="240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1</w:t>
            </w:r>
          </w:p>
        </w:tc>
        <w:tc>
          <w:tcPr>
            <w:tcW w:w="219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9E36C7" w:rsidRPr="00BE07DC" w:rsidTr="009E36C7">
        <w:tc>
          <w:tcPr>
            <w:tcW w:w="2405" w:type="dxa"/>
            <w:vMerge w:val="restart"/>
            <w:vAlign w:val="center"/>
          </w:tcPr>
          <w:p w:rsidR="009E36C7" w:rsidRPr="00152F52" w:rsidRDefault="009E36C7" w:rsidP="009E36C7">
            <w:pPr>
              <w:suppressAutoHyphens w:val="0"/>
              <w:rPr>
                <w:rFonts w:ascii="PT Astra Serif" w:hAnsi="PT Astra Serif" w:cs="Calibri"/>
                <w:lang w:val="ru-RU" w:eastAsia="ru-RU" w:bidi="ar-SA"/>
              </w:rPr>
            </w:pPr>
            <w:r w:rsidRPr="00152F52">
              <w:rPr>
                <w:rFonts w:ascii="PT Astra Serif" w:hAnsi="PT Astra Serif" w:cs="Calibri"/>
                <w:lang w:val="ru-RU" w:eastAsia="ru-RU" w:bidi="ar-SA"/>
              </w:rPr>
              <w:t xml:space="preserve">Муниципальная </w:t>
            </w:r>
            <w:proofErr w:type="gramStart"/>
            <w:r w:rsidRPr="00152F52">
              <w:rPr>
                <w:rFonts w:ascii="PT Astra Serif" w:hAnsi="PT Astra Serif" w:cs="Calibri"/>
                <w:lang w:val="ru-RU" w:eastAsia="ru-RU" w:bidi="ar-SA"/>
              </w:rPr>
              <w:t>программа</w:t>
            </w:r>
            <w:r w:rsidR="00C459C6" w:rsidRPr="00152F52">
              <w:rPr>
                <w:rFonts w:ascii="PT Astra Serif" w:hAnsi="PT Astra Serif" w:cs="Calibri"/>
                <w:lang w:val="ru-RU" w:eastAsia="ru-RU" w:bidi="ar-SA"/>
              </w:rPr>
              <w:t xml:space="preserve">  «</w:t>
            </w:r>
            <w:proofErr w:type="gramEnd"/>
            <w:r w:rsidRPr="00152F52">
              <w:rPr>
                <w:rFonts w:ascii="PT Astra Serif" w:hAnsi="PT Astra Serif" w:cs="Calibri"/>
                <w:lang w:val="ru-RU" w:eastAsia="ru-RU" w:bidi="ar-SA"/>
              </w:rPr>
              <w:t>Комплексное развитие сельских территорий Чердаклинского района Ульяновской области»</w:t>
            </w:r>
          </w:p>
        </w:tc>
        <w:tc>
          <w:tcPr>
            <w:tcW w:w="2193" w:type="dxa"/>
            <w:vMerge w:val="restart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исполнитель</w:t>
            </w:r>
          </w:p>
        </w:tc>
        <w:tc>
          <w:tcPr>
            <w:tcW w:w="4395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9E36C7" w:rsidRPr="00BE07DC" w:rsidRDefault="00C459C6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2683,0</w:t>
            </w:r>
          </w:p>
        </w:tc>
        <w:tc>
          <w:tcPr>
            <w:tcW w:w="1843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E36C7" w:rsidRPr="00E04A7E" w:rsidTr="009E36C7">
        <w:tc>
          <w:tcPr>
            <w:tcW w:w="2405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«Чердаклинск</w:t>
            </w:r>
            <w:r>
              <w:rPr>
                <w:rFonts w:ascii="PT Astra Serif" w:hAnsi="PT Astra Serif"/>
              </w:rPr>
              <w:t>ий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2683,0</w:t>
            </w:r>
          </w:p>
        </w:tc>
        <w:tc>
          <w:tcPr>
            <w:tcW w:w="1843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E36C7" w:rsidRPr="00E04A7E" w:rsidTr="009E36C7">
        <w:tc>
          <w:tcPr>
            <w:tcW w:w="2405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E36C7" w:rsidRPr="00E04A7E" w:rsidTr="009E36C7">
        <w:tc>
          <w:tcPr>
            <w:tcW w:w="2405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9E36C7" w:rsidRPr="00BE07DC" w:rsidRDefault="009E36C7" w:rsidP="009E36C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9E36C7" w:rsidRPr="00BE07DC" w:rsidRDefault="00570A6D" w:rsidP="009E36C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9E36C7" w:rsidRPr="00BE07DC" w:rsidRDefault="009E36C7" w:rsidP="009E36C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70A6D" w:rsidRPr="00BE07DC" w:rsidTr="009E36C7">
        <w:tc>
          <w:tcPr>
            <w:tcW w:w="2405" w:type="dxa"/>
            <w:vMerge w:val="restart"/>
          </w:tcPr>
          <w:p w:rsidR="00570A6D" w:rsidRPr="00BE07DC" w:rsidRDefault="00570A6D" w:rsidP="00570A6D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Реализация мероприятий по обеспечению жильем молодых семей</w:t>
            </w:r>
          </w:p>
        </w:tc>
        <w:tc>
          <w:tcPr>
            <w:tcW w:w="2193" w:type="dxa"/>
            <w:vMerge w:val="restart"/>
          </w:tcPr>
          <w:p w:rsidR="00570A6D" w:rsidRPr="004B5FA2" w:rsidRDefault="00570A6D" w:rsidP="00570A6D">
            <w:pPr>
              <w:jc w:val="both"/>
              <w:rPr>
                <w:rFonts w:ascii="PT Astra Serif" w:hAnsi="PT Astra Serif"/>
                <w:lang w:val="ru-RU"/>
              </w:rPr>
            </w:pPr>
            <w:r w:rsidRPr="00C459C6">
              <w:rPr>
                <w:rFonts w:ascii="PT Astra Serif" w:hAnsi="PT Astra Serif"/>
                <w:lang w:val="ru-RU"/>
              </w:rPr>
              <w:t>исполнитель</w:t>
            </w:r>
            <w:r w:rsidRPr="004B5FA2">
              <w:rPr>
                <w:rFonts w:ascii="PT Astra Serif" w:hAnsi="PT Astra Serif"/>
                <w:lang w:val="ru-RU"/>
              </w:rPr>
              <w:t xml:space="preserve"> Муниципальное казённое учреждение «Агентство по комплексному развитию сельских территорий» </w:t>
            </w:r>
          </w:p>
          <w:p w:rsidR="00570A6D" w:rsidRPr="00BE07DC" w:rsidRDefault="00570A6D" w:rsidP="00570A6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 </w:t>
            </w:r>
          </w:p>
        </w:tc>
        <w:tc>
          <w:tcPr>
            <w:tcW w:w="4395" w:type="dxa"/>
            <w:vAlign w:val="center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500,0</w:t>
            </w:r>
          </w:p>
        </w:tc>
        <w:tc>
          <w:tcPr>
            <w:tcW w:w="1843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70A6D" w:rsidRPr="00D37F20" w:rsidTr="009E36C7">
        <w:tc>
          <w:tcPr>
            <w:tcW w:w="2405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70A6D" w:rsidRPr="00BE07DC" w:rsidRDefault="00570A6D" w:rsidP="00570A6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70A6D" w:rsidRPr="00D37F20" w:rsidTr="009E36C7">
        <w:tc>
          <w:tcPr>
            <w:tcW w:w="2405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70A6D" w:rsidRPr="00BE07DC" w:rsidRDefault="00570A6D" w:rsidP="00570A6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570A6D" w:rsidRPr="00BE07DC" w:rsidTr="009E36C7">
        <w:tc>
          <w:tcPr>
            <w:tcW w:w="2405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70A6D" w:rsidRPr="00BE07DC" w:rsidRDefault="00570A6D" w:rsidP="00570A6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570A6D" w:rsidRPr="00BE07DC" w:rsidRDefault="00570A6D" w:rsidP="00570A6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0175FB">
        <w:tc>
          <w:tcPr>
            <w:tcW w:w="2405" w:type="dxa"/>
            <w:vMerge w:val="restart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 xml:space="preserve">Обеспечение комплексного </w:t>
            </w:r>
            <w:r w:rsidRPr="00152F52">
              <w:rPr>
                <w:rFonts w:ascii="PT Astra Serif" w:hAnsi="PT Astra Serif" w:cs="Calibri"/>
                <w:lang w:eastAsia="ru-RU" w:bidi="ar-SA"/>
              </w:rPr>
              <w:lastRenderedPageBreak/>
              <w:t>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2193" w:type="dxa"/>
            <w:vMerge w:val="restart"/>
          </w:tcPr>
          <w:p w:rsidR="00DE2F35" w:rsidRPr="004B5FA2" w:rsidRDefault="00DE2F35" w:rsidP="00DE2F35">
            <w:pPr>
              <w:jc w:val="both"/>
              <w:rPr>
                <w:rFonts w:ascii="PT Astra Serif" w:hAnsi="PT Astra Serif"/>
                <w:lang w:val="ru-RU"/>
              </w:rPr>
            </w:pPr>
            <w:r w:rsidRPr="00C459C6">
              <w:rPr>
                <w:rFonts w:ascii="PT Astra Serif" w:hAnsi="PT Astra Serif"/>
                <w:lang w:val="ru-RU"/>
              </w:rPr>
              <w:lastRenderedPageBreak/>
              <w:t>исполнитель</w:t>
            </w:r>
            <w:r w:rsidRPr="004B5FA2">
              <w:rPr>
                <w:rFonts w:ascii="PT Astra Serif" w:hAnsi="PT Astra Serif"/>
                <w:lang w:val="ru-RU"/>
              </w:rPr>
              <w:t xml:space="preserve"> Муниципальное </w:t>
            </w:r>
            <w:r w:rsidRPr="004B5FA2">
              <w:rPr>
                <w:rFonts w:ascii="PT Astra Serif" w:hAnsi="PT Astra Serif"/>
                <w:lang w:val="ru-RU"/>
              </w:rPr>
              <w:lastRenderedPageBreak/>
              <w:t xml:space="preserve">казённое учреждение «Агентство по комплексному развитию сельских территорий» </w:t>
            </w:r>
          </w:p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 </w:t>
            </w:r>
          </w:p>
        </w:tc>
        <w:tc>
          <w:tcPr>
            <w:tcW w:w="4395" w:type="dxa"/>
            <w:vAlign w:val="center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80,0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lastRenderedPageBreak/>
              <w:t>района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3E3087">
        <w:tc>
          <w:tcPr>
            <w:tcW w:w="2405" w:type="dxa"/>
            <w:vMerge w:val="restart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Софинансирование обеспечения мероприятий по переселению граждан из аварийного жилищного фонда</w:t>
            </w:r>
          </w:p>
        </w:tc>
        <w:tc>
          <w:tcPr>
            <w:tcW w:w="2193" w:type="dxa"/>
            <w:vMerge w:val="restart"/>
          </w:tcPr>
          <w:p w:rsidR="00DE2F35" w:rsidRPr="004B5FA2" w:rsidRDefault="00DE2F35" w:rsidP="00DE2F35">
            <w:pPr>
              <w:jc w:val="both"/>
              <w:rPr>
                <w:rFonts w:ascii="PT Astra Serif" w:hAnsi="PT Astra Serif"/>
                <w:lang w:val="ru-RU"/>
              </w:rPr>
            </w:pPr>
            <w:r w:rsidRPr="00C459C6">
              <w:rPr>
                <w:rFonts w:ascii="PT Astra Serif" w:hAnsi="PT Astra Serif"/>
                <w:lang w:val="ru-RU"/>
              </w:rPr>
              <w:t>исполнитель</w:t>
            </w:r>
            <w:r w:rsidRPr="004B5FA2">
              <w:rPr>
                <w:rFonts w:ascii="PT Astra Serif" w:hAnsi="PT Astra Serif"/>
                <w:lang w:val="ru-RU"/>
              </w:rPr>
              <w:t xml:space="preserve"> Муниципальное казённое учреждение «Агентство по комплексному развитию сельских территорий» </w:t>
            </w:r>
          </w:p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 </w:t>
            </w:r>
          </w:p>
        </w:tc>
        <w:tc>
          <w:tcPr>
            <w:tcW w:w="4395" w:type="dxa"/>
            <w:vAlign w:val="center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1953,0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1953,0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E2F35" w:rsidRPr="00BE07DC" w:rsidTr="009E36C7">
        <w:tc>
          <w:tcPr>
            <w:tcW w:w="2405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E2F35" w:rsidRPr="00BE07DC" w:rsidRDefault="00DE2F35" w:rsidP="00DE2F35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E2F35" w:rsidRPr="00BE07DC" w:rsidRDefault="00DE2F35" w:rsidP="00DE2F3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B601E7">
        <w:tc>
          <w:tcPr>
            <w:tcW w:w="2405" w:type="dxa"/>
            <w:vMerge w:val="restart"/>
            <w:vAlign w:val="center"/>
          </w:tcPr>
          <w:p w:rsidR="008B0E42" w:rsidRPr="00152F52" w:rsidRDefault="008B0E42" w:rsidP="008B0E42">
            <w:pPr>
              <w:suppressAutoHyphens w:val="0"/>
              <w:jc w:val="both"/>
              <w:rPr>
                <w:rFonts w:ascii="PT Astra Serif" w:hAnsi="PT Astra Serif" w:cs="Calibri"/>
                <w:lang w:val="ru-RU" w:eastAsia="ru-RU" w:bidi="ar-SA"/>
              </w:rPr>
            </w:pPr>
            <w:r w:rsidRPr="00152F52">
              <w:rPr>
                <w:rFonts w:ascii="PT Astra Serif" w:hAnsi="PT Astra Serif" w:cs="Calibri"/>
                <w:lang w:val="ru-RU" w:eastAsia="ru-RU" w:bidi="ar-SA"/>
              </w:rPr>
              <w:t>Предоставление гражданам, ведущим ЛПХ, субсидий на возмещение части их затрат на приобретение кормов на содержание сельскохозяйственных животных и птиц</w:t>
            </w:r>
          </w:p>
        </w:tc>
        <w:tc>
          <w:tcPr>
            <w:tcW w:w="2193" w:type="dxa"/>
            <w:vMerge w:val="restart"/>
          </w:tcPr>
          <w:p w:rsidR="008B0E42" w:rsidRPr="004B5FA2" w:rsidRDefault="008B0E42" w:rsidP="008B0E42">
            <w:pPr>
              <w:jc w:val="both"/>
              <w:rPr>
                <w:rFonts w:ascii="PT Astra Serif" w:hAnsi="PT Astra Serif"/>
                <w:lang w:val="ru-RU"/>
              </w:rPr>
            </w:pPr>
            <w:r w:rsidRPr="00C459C6">
              <w:rPr>
                <w:rFonts w:ascii="PT Astra Serif" w:hAnsi="PT Astra Serif"/>
                <w:lang w:val="ru-RU"/>
              </w:rPr>
              <w:t>исполнитель</w:t>
            </w:r>
            <w:r w:rsidRPr="004B5FA2">
              <w:rPr>
                <w:rFonts w:ascii="PT Astra Serif" w:hAnsi="PT Astra Serif"/>
                <w:lang w:val="ru-RU"/>
              </w:rPr>
              <w:t xml:space="preserve"> Муниципальное казённое учреждение «Агентство по комплексному развитию сельских территорий» </w:t>
            </w:r>
          </w:p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152F52">
              <w:rPr>
                <w:rFonts w:ascii="PT Astra Serif" w:hAnsi="PT Astra Serif" w:cs="Calibri"/>
                <w:lang w:eastAsia="ru-RU" w:bidi="ar-SA"/>
              </w:rPr>
              <w:t> </w:t>
            </w:r>
          </w:p>
        </w:tc>
        <w:tc>
          <w:tcPr>
            <w:tcW w:w="4395" w:type="dxa"/>
            <w:vAlign w:val="center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9E36C7">
        <w:tc>
          <w:tcPr>
            <w:tcW w:w="2405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150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9E36C7">
        <w:tc>
          <w:tcPr>
            <w:tcW w:w="2405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9E36C7">
        <w:tc>
          <w:tcPr>
            <w:tcW w:w="2405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193" w:type="dxa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E9607C">
        <w:tc>
          <w:tcPr>
            <w:tcW w:w="4598" w:type="dxa"/>
            <w:gridSpan w:val="2"/>
            <w:vMerge w:val="restart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2683,0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E9607C">
        <w:tc>
          <w:tcPr>
            <w:tcW w:w="4598" w:type="dxa"/>
            <w:gridSpan w:val="2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2683,0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E9607C">
        <w:tc>
          <w:tcPr>
            <w:tcW w:w="4598" w:type="dxa"/>
            <w:gridSpan w:val="2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8B0E42" w:rsidRPr="00BE07DC" w:rsidTr="00E9607C">
        <w:tc>
          <w:tcPr>
            <w:tcW w:w="4598" w:type="dxa"/>
            <w:gridSpan w:val="2"/>
            <w:vMerge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8B0E42" w:rsidRPr="00BE07DC" w:rsidRDefault="008B0E42" w:rsidP="008B0E4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8B0E42" w:rsidRPr="00BE07DC" w:rsidRDefault="008B0E42" w:rsidP="008B0E42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Основные достигнутые результаты: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936F27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  <w:r w:rsidR="00936F27" w:rsidRPr="00936F27">
        <w:rPr>
          <w:rFonts w:ascii="PT Astra Serif" w:eastAsia="Arial Unicode MS" w:hAnsi="PT Astra Serif"/>
          <w:kern w:val="2"/>
          <w:sz w:val="24"/>
          <w:szCs w:val="24"/>
        </w:rPr>
        <w:t xml:space="preserve"> </w:t>
      </w:r>
      <w:r w:rsidR="00936F27" w:rsidRPr="00936F27">
        <w:rPr>
          <w:rFonts w:ascii="PT Astra Serif" w:eastAsia="Arial Unicode MS" w:hAnsi="PT Astra Serif"/>
          <w:kern w:val="2"/>
          <w:sz w:val="28"/>
          <w:szCs w:val="28"/>
        </w:rPr>
        <w:t>Родионов Д.А. – Первый заместитель главы администрации муниципального образования «Чердаклинский район»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D74BF5" w:rsidRDefault="00246A26" w:rsidP="00936F27">
      <w:pPr>
        <w:pStyle w:val="ConsPlusNonformat"/>
        <w:jc w:val="both"/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</w:t>
      </w:r>
      <w:r w:rsidR="00A52819" w:rsidRPr="00A52819">
        <w:rPr>
          <w:rFonts w:ascii="PT Astra Serif" w:hAnsi="PT Astra Serif" w:cs="Times New Roman"/>
          <w:sz w:val="28"/>
          <w:szCs w:val="28"/>
          <w:u w:val="single"/>
        </w:rPr>
        <w:t>27.05.2025 г</w:t>
      </w:r>
      <w:r w:rsidRPr="00BE07DC">
        <w:rPr>
          <w:rFonts w:ascii="PT Astra Serif" w:hAnsi="PT Astra Serif" w:cs="Times New Roman"/>
          <w:sz w:val="28"/>
          <w:szCs w:val="28"/>
        </w:rPr>
        <w:t>_.</w:t>
      </w:r>
    </w:p>
    <w:sectPr w:rsidR="00D74BF5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26"/>
    <w:rsid w:val="00246A26"/>
    <w:rsid w:val="00570A6D"/>
    <w:rsid w:val="00592A30"/>
    <w:rsid w:val="008716E4"/>
    <w:rsid w:val="008B0E42"/>
    <w:rsid w:val="00936F27"/>
    <w:rsid w:val="009E36C7"/>
    <w:rsid w:val="00A106F9"/>
    <w:rsid w:val="00A52819"/>
    <w:rsid w:val="00A914BB"/>
    <w:rsid w:val="00C459C6"/>
    <w:rsid w:val="00D74BF5"/>
    <w:rsid w:val="00DE2F35"/>
    <w:rsid w:val="00E0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80209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WW8Num1z0">
    <w:name w:val="WW8Num1z0"/>
    <w:rsid w:val="00C4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193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ежков</cp:lastModifiedBy>
  <cp:revision>6</cp:revision>
  <dcterms:created xsi:type="dcterms:W3CDTF">2025-05-22T06:50:00Z</dcterms:created>
  <dcterms:modified xsi:type="dcterms:W3CDTF">2025-05-27T05:01:00Z</dcterms:modified>
</cp:coreProperties>
</file>